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75" w:rsidRDefault="00004975" w:rsidP="00004975">
      <w:pPr>
        <w:tabs>
          <w:tab w:val="left" w:pos="6690"/>
        </w:tabs>
        <w:ind w:firstLine="720"/>
        <w:jc w:val="right"/>
        <w:rPr>
          <w:spacing w:val="3"/>
          <w:sz w:val="28"/>
          <w:szCs w:val="28"/>
        </w:rPr>
      </w:pPr>
    </w:p>
    <w:p w:rsidR="00A97BFB" w:rsidRDefault="00A97BFB" w:rsidP="00A97BFB">
      <w:pPr>
        <w:ind w:left="567"/>
        <w:jc w:val="right"/>
        <w:rPr>
          <w:shd w:val="clear" w:color="auto" w:fill="FFFFFF"/>
        </w:rPr>
      </w:pPr>
      <w:r w:rsidRPr="005F27B7">
        <w:rPr>
          <w:shd w:val="clear" w:color="auto" w:fill="FFFFFF"/>
        </w:rPr>
        <w:t xml:space="preserve">(Ф 21.01 </w:t>
      </w:r>
      <w:r>
        <w:rPr>
          <w:shd w:val="clear" w:color="auto" w:fill="FFFFFF"/>
        </w:rPr>
        <w:t>–</w:t>
      </w:r>
      <w:r w:rsidRPr="005F27B7">
        <w:rPr>
          <w:shd w:val="clear" w:color="auto" w:fill="FFFFFF"/>
        </w:rPr>
        <w:t xml:space="preserve"> 0</w:t>
      </w:r>
      <w:r w:rsidRPr="005F27B7">
        <w:rPr>
          <w:shd w:val="clear" w:color="auto" w:fill="FFFFFF"/>
          <w:lang w:val="ru-RU"/>
        </w:rPr>
        <w:t>3</w:t>
      </w:r>
      <w:r w:rsidRPr="005F27B7">
        <w:rPr>
          <w:shd w:val="clear" w:color="auto" w:fill="FFFFFF"/>
        </w:rPr>
        <w:t>)</w:t>
      </w:r>
    </w:p>
    <w:p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:rsidTr="003B509C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A97BFB" w:rsidRPr="00445623" w:rsidRDefault="00664628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752" behindDoc="1" locked="0" layoutInCell="1" allowOverlap="1" wp14:anchorId="283ECD6A" wp14:editId="0C5B26F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3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:rsidR="00A97BFB" w:rsidRPr="00445623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45623">
              <w:rPr>
                <w:b/>
                <w:shd w:val="clear" w:color="auto" w:fill="FFFFFF"/>
              </w:rPr>
              <w:t>Силабус навчальної дисципліни</w:t>
            </w:r>
          </w:p>
          <w:p w:rsidR="00A97BFB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45623">
              <w:rPr>
                <w:b/>
                <w:shd w:val="clear" w:color="auto" w:fill="FFFFFF"/>
              </w:rPr>
              <w:t>«</w:t>
            </w:r>
            <w:r w:rsidR="008713CD">
              <w:rPr>
                <w:b/>
                <w:shd w:val="clear" w:color="auto" w:fill="FFFFFF"/>
              </w:rPr>
              <w:t>БАЗИ ДАНИХ</w:t>
            </w:r>
            <w:r>
              <w:rPr>
                <w:b/>
                <w:shd w:val="clear" w:color="auto" w:fill="FFFFFF"/>
              </w:rPr>
              <w:t>»</w:t>
            </w:r>
          </w:p>
          <w:p w:rsidR="00A97BFB" w:rsidRPr="00445623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Освітньо-професійної програми «</w:t>
            </w:r>
            <w:r w:rsidR="008713CD">
              <w:rPr>
                <w:b/>
                <w:shd w:val="clear" w:color="auto" w:fill="FFFFFF"/>
              </w:rPr>
              <w:t>Інженерія програмного забезпечення</w:t>
            </w:r>
            <w:r>
              <w:rPr>
                <w:b/>
                <w:shd w:val="clear" w:color="auto" w:fill="FFFFFF"/>
              </w:rPr>
              <w:t>»</w:t>
            </w:r>
          </w:p>
          <w:p w:rsidR="00A97BFB" w:rsidRDefault="00A97BFB" w:rsidP="003B509C">
            <w:pPr>
              <w:jc w:val="center"/>
              <w:rPr>
                <w:b/>
                <w:shd w:val="clear" w:color="auto" w:fill="FFFFFF"/>
              </w:rPr>
            </w:pPr>
          </w:p>
          <w:p w:rsidR="008713CD" w:rsidRDefault="00A97BFB" w:rsidP="008713CD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</w:t>
            </w:r>
            <w:r w:rsidR="008713CD">
              <w:rPr>
                <w:b/>
                <w:color w:val="000000"/>
                <w:shd w:val="clear" w:color="auto" w:fill="FFFFFF"/>
              </w:rPr>
              <w:t>Галузь знань: 12  « Інформаційні технології»</w:t>
            </w:r>
          </w:p>
          <w:p w:rsidR="008713CD" w:rsidRDefault="008713CD" w:rsidP="008713CD">
            <w:pPr>
              <w:jc w:val="both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               </w:t>
            </w:r>
          </w:p>
          <w:p w:rsidR="008713CD" w:rsidRPr="002E5FC0" w:rsidRDefault="008713CD" w:rsidP="008713CD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  </w:t>
            </w:r>
            <w:r w:rsidRPr="002E5FC0">
              <w:rPr>
                <w:b/>
                <w:shd w:val="clear" w:color="auto" w:fill="FFFFFF"/>
              </w:rPr>
              <w:t>Спеціальність:</w:t>
            </w:r>
            <w:r>
              <w:rPr>
                <w:b/>
                <w:shd w:val="clear" w:color="auto" w:fill="FFFFFF"/>
              </w:rPr>
              <w:t xml:space="preserve"> 121</w:t>
            </w:r>
            <w:r>
              <w:rPr>
                <w:b/>
              </w:rPr>
              <w:t xml:space="preserve"> «Інженерія програмного забезпечення»</w:t>
            </w:r>
          </w:p>
          <w:p w:rsidR="00A97BFB" w:rsidRPr="008713CD" w:rsidRDefault="00A97BFB" w:rsidP="003B509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713CD" w:rsidTr="003B509C">
        <w:tc>
          <w:tcPr>
            <w:tcW w:w="3261" w:type="dxa"/>
            <w:shd w:val="clear" w:color="auto" w:fill="FFFFFF"/>
          </w:tcPr>
          <w:p w:rsidR="008713CD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Рівень вищої освіти</w:t>
            </w:r>
          </w:p>
          <w:p w:rsidR="008713CD" w:rsidRPr="00FC06CB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  <w:gridSpan w:val="2"/>
          </w:tcPr>
          <w:p w:rsidR="008713CD" w:rsidRPr="00DA76CB" w:rsidRDefault="008713CD" w:rsidP="002915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Перший (бакалаврський)</w:t>
            </w:r>
          </w:p>
        </w:tc>
      </w:tr>
      <w:tr w:rsidR="008713CD" w:rsidTr="003B509C">
        <w:tc>
          <w:tcPr>
            <w:tcW w:w="3261" w:type="dxa"/>
            <w:shd w:val="clear" w:color="auto" w:fill="FFFFFF"/>
          </w:tcPr>
          <w:p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:rsidR="008713CD" w:rsidRPr="00445623" w:rsidRDefault="008713CD" w:rsidP="002915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 обов’язкового компонента ОП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:rsidR="00A97BFB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Третій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:rsidR="00A97BFB" w:rsidRPr="00965C65" w:rsidRDefault="00E07732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Осінній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:rsidR="00A97BFB" w:rsidRPr="00DA76CB" w:rsidRDefault="00E07732" w:rsidP="003B509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 кредитів ЄКТС/180 год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  <w:r>
              <w:rPr>
                <w:color w:val="000000"/>
                <w:shd w:val="clear" w:color="auto" w:fill="FFFFFF"/>
              </w:rPr>
              <w:t>, англійська</w:t>
            </w:r>
          </w:p>
        </w:tc>
      </w:tr>
      <w:tr w:rsidR="00E07732" w:rsidTr="003B509C">
        <w:tc>
          <w:tcPr>
            <w:tcW w:w="3261" w:type="dxa"/>
            <w:shd w:val="clear" w:color="auto" w:fill="FFFFFF"/>
          </w:tcPr>
          <w:p w:rsidR="00E07732" w:rsidRPr="00445623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:rsidR="00E07732" w:rsidRDefault="00E07732" w:rsidP="00E07732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Сучасні уявлення щодо предметної області «Бази даних»</w:t>
            </w:r>
          </w:p>
        </w:tc>
      </w:tr>
      <w:tr w:rsidR="00E07732" w:rsidTr="003B509C">
        <w:tc>
          <w:tcPr>
            <w:tcW w:w="3261" w:type="dxa"/>
            <w:shd w:val="clear" w:color="auto" w:fill="FFFFFF"/>
          </w:tcPr>
          <w:p w:rsidR="00E07732" w:rsidRPr="00445623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:rsidR="00E07732" w:rsidRDefault="00E07732" w:rsidP="00C434A3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Формування первинного уявлення щодо області знань і сфери майбутньої професійної діяльності інженера </w:t>
            </w:r>
            <w:r w:rsidR="00C434A3">
              <w:rPr>
                <w:color w:val="000000"/>
                <w:shd w:val="clear" w:color="auto" w:fill="FFFFFF"/>
              </w:rPr>
              <w:t>з баз даних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:rsidR="00A97BFB" w:rsidRPr="00CC09C1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Ідентифікувати знання і задачі майбутньої професійної діяльності, формування первинних навичок і умінь у вирішенні нескладних задач майбутньої професійної діяльності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:rsidR="00A97BFB" w:rsidRPr="00CC09C1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Створення мінімального запасу знань і практичних умінь для їх подальшого розширеного  і поглибленого вивчення  в наступних курсах навчальних дисциплін за фахом.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Навчальна логістика</w:t>
            </w:r>
          </w:p>
        </w:tc>
        <w:tc>
          <w:tcPr>
            <w:tcW w:w="7160" w:type="dxa"/>
            <w:gridSpan w:val="2"/>
          </w:tcPr>
          <w:p w:rsidR="0015722C" w:rsidRPr="0015722C" w:rsidRDefault="00A97BFB" w:rsidP="0015722C">
            <w:pPr>
              <w:shd w:val="clear" w:color="auto" w:fill="FFFFFF"/>
              <w:ind w:right="10" w:firstLine="710"/>
              <w:jc w:val="both"/>
              <w:rPr>
                <w:iCs/>
              </w:rPr>
            </w:pPr>
            <w:r w:rsidRPr="0015722C">
              <w:rPr>
                <w:b/>
              </w:rPr>
              <w:t>Зміст дисципліни:</w:t>
            </w:r>
            <w:r w:rsidR="0015722C" w:rsidRPr="0015722C">
              <w:rPr>
                <w:b/>
              </w:rPr>
              <w:t xml:space="preserve"> </w:t>
            </w:r>
            <w:r w:rsidR="0015722C">
              <w:rPr>
                <w:color w:val="000000"/>
                <w:shd w:val="clear" w:color="auto" w:fill="FFFFFF"/>
              </w:rPr>
              <w:t>ф</w:t>
            </w:r>
            <w:r w:rsidR="0015722C" w:rsidRPr="0015722C">
              <w:rPr>
                <w:color w:val="000000"/>
                <w:shd w:val="clear" w:color="auto" w:fill="FFFFFF"/>
              </w:rPr>
              <w:t xml:space="preserve">ормування первинних уявлень щодо:  основної мети, головних завдань та структури дисципліни; </w:t>
            </w:r>
            <w:r w:rsidR="0015722C" w:rsidRPr="0015722C">
              <w:t>складу, змісту основних процесів проектування баз даних</w:t>
            </w:r>
            <w:r w:rsidR="0015722C">
              <w:t xml:space="preserve">; </w:t>
            </w:r>
            <w:r w:rsidR="0015722C" w:rsidRPr="0015722C">
              <w:rPr>
                <w:iCs/>
              </w:rPr>
              <w:t>набуття студентами уявлення щодо процесів побудови та функціонування запитів</w:t>
            </w:r>
            <w:r w:rsidR="00CD03C0">
              <w:rPr>
                <w:iCs/>
              </w:rPr>
              <w:t xml:space="preserve"> (</w:t>
            </w:r>
            <w:r w:rsidR="00CD03C0">
              <w:rPr>
                <w:iCs/>
                <w:lang w:val="en-US"/>
              </w:rPr>
              <w:t>SQL</w:t>
            </w:r>
            <w:r w:rsidR="00CD03C0" w:rsidRPr="00CD03C0">
              <w:rPr>
                <w:iCs/>
              </w:rPr>
              <w:t>)</w:t>
            </w:r>
            <w:r w:rsidR="00CD03C0">
              <w:rPr>
                <w:iCs/>
              </w:rPr>
              <w:t>;</w:t>
            </w:r>
            <w:r w:rsidR="0015722C" w:rsidRPr="0015722C">
              <w:rPr>
                <w:iCs/>
              </w:rPr>
              <w:t xml:space="preserve"> практичних навиків в адмініструванні, захисті даних.</w:t>
            </w:r>
          </w:p>
          <w:p w:rsidR="00A97BFB" w:rsidRPr="008713CD" w:rsidRDefault="00A97BFB" w:rsidP="003B509C">
            <w:r w:rsidRPr="00FC06CB">
              <w:rPr>
                <w:b/>
                <w:color w:val="000000"/>
                <w:shd w:val="clear" w:color="auto" w:fill="FFFFFF"/>
              </w:rPr>
              <w:t>Види занять:</w:t>
            </w:r>
            <w:r w:rsidR="008713CD">
              <w:rPr>
                <w:b/>
                <w:color w:val="000000"/>
                <w:shd w:val="clear" w:color="auto" w:fill="FFFFFF"/>
              </w:rPr>
              <w:t xml:space="preserve"> </w:t>
            </w:r>
            <w:r w:rsidR="008713CD" w:rsidRPr="008713CD">
              <w:rPr>
                <w:color w:val="000000"/>
                <w:shd w:val="clear" w:color="auto" w:fill="FFFFFF"/>
              </w:rPr>
              <w:t>Лекції, лабораторні</w:t>
            </w:r>
          </w:p>
          <w:p w:rsidR="008713CD" w:rsidRDefault="00A97BFB" w:rsidP="008713CD">
            <w:pPr>
              <w:rPr>
                <w:b/>
              </w:rPr>
            </w:pPr>
            <w:r w:rsidRPr="00445623">
              <w:rPr>
                <w:b/>
              </w:rPr>
              <w:t>Методи навчання:</w:t>
            </w:r>
            <w:r w:rsidR="008713CD">
              <w:rPr>
                <w:bCs/>
              </w:rPr>
              <w:t xml:space="preserve"> проблемне навчання,</w:t>
            </w:r>
            <w:r w:rsidR="008713CD">
              <w:rPr>
                <w:b/>
                <w:bCs/>
              </w:rPr>
              <w:t xml:space="preserve">  </w:t>
            </w:r>
            <w:r w:rsidR="008713CD">
              <w:rPr>
                <w:bCs/>
              </w:rPr>
              <w:t>колективна розробка і захист навчальних проектів; розробка та презентація проектів</w:t>
            </w:r>
            <w:r w:rsidR="008713CD">
              <w:rPr>
                <w:b/>
                <w:bCs/>
              </w:rPr>
              <w:t xml:space="preserve">; </w:t>
            </w:r>
            <w:r w:rsidR="008713CD">
              <w:rPr>
                <w:bCs/>
              </w:rPr>
              <w:t>технологія дистанційного навчання</w:t>
            </w:r>
          </w:p>
          <w:p w:rsidR="00A97BFB" w:rsidRPr="00765C43" w:rsidRDefault="00A97BFB" w:rsidP="003B509C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445623">
              <w:rPr>
                <w:b/>
              </w:rPr>
              <w:t>Форми навчання:</w:t>
            </w:r>
            <w:r>
              <w:rPr>
                <w:b/>
              </w:rPr>
              <w:t xml:space="preserve"> </w:t>
            </w:r>
            <w:r>
              <w:rPr>
                <w:lang w:val="ru-RU"/>
              </w:rPr>
              <w:t>очна, заочна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Пререквізити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3B509C">
            <w:pPr>
              <w:rPr>
                <w:color w:val="000000"/>
                <w:shd w:val="clear" w:color="auto" w:fill="FFFFFF"/>
                <w:lang w:val="ru-RU"/>
              </w:rPr>
            </w:pPr>
            <w:r w:rsidRPr="008713CD">
              <w:rPr>
                <w:color w:val="000000"/>
                <w:shd w:val="clear" w:color="auto" w:fill="FFFFFF"/>
                <w:lang w:val="ru-RU"/>
              </w:rPr>
              <w:t>Знання з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основ програмування, аналізу вимог та</w:t>
            </w:r>
            <w:r w:rsidRPr="008713CD">
              <w:rPr>
                <w:color w:val="000000"/>
                <w:shd w:val="clear" w:color="auto" w:fill="FFFFFF"/>
                <w:lang w:val="ru-RU"/>
              </w:rPr>
              <w:t xml:space="preserve"> дискретної математики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Пореквізити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3B509C">
            <w:pPr>
              <w:rPr>
                <w:color w:val="000000"/>
                <w:shd w:val="clear" w:color="auto" w:fill="FFFFFF"/>
              </w:rPr>
            </w:pPr>
            <w:r w:rsidRPr="008713CD">
              <w:rPr>
                <w:color w:val="000000"/>
                <w:shd w:val="clear" w:color="auto" w:fill="FFFFFF"/>
              </w:rPr>
              <w:t>Вивчення професійних дисциплін бакалаврського циклу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Інформаційне забезпечення</w:t>
            </w:r>
          </w:p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з репозитарію та фонду НТБ НАУ</w:t>
            </w:r>
          </w:p>
        </w:tc>
        <w:tc>
          <w:tcPr>
            <w:tcW w:w="7160" w:type="dxa"/>
            <w:gridSpan w:val="2"/>
          </w:tcPr>
          <w:p w:rsidR="008713CD" w:rsidRDefault="00A97BFB" w:rsidP="008713CD">
            <w:pPr>
              <w:jc w:val="both"/>
              <w:rPr>
                <w:b/>
                <w:iCs/>
              </w:rPr>
            </w:pPr>
            <w:r w:rsidRPr="008713CD">
              <w:rPr>
                <w:b/>
                <w:iCs/>
              </w:rPr>
              <w:t>Навчальна та наукова література:</w:t>
            </w:r>
          </w:p>
          <w:p w:rsidR="008713CD" w:rsidRPr="008713CD" w:rsidRDefault="0015722C" w:rsidP="008713CD">
            <w:pPr>
              <w:jc w:val="both"/>
              <w:rPr>
                <w:b/>
                <w:iCs/>
              </w:rPr>
            </w:pPr>
            <w:r>
              <w:t>1.</w:t>
            </w:r>
            <w:r w:rsidR="008713CD" w:rsidRPr="008713CD">
              <w:t>Андон Ф.И., Яшунин А.Е., Резниченко В.А. Логические модели интеллектуальных информационных систем. – Киев: Наукова думка. – 1999. – 396 с.</w:t>
            </w:r>
          </w:p>
          <w:p w:rsidR="008713CD" w:rsidRPr="008713CD" w:rsidRDefault="0015722C" w:rsidP="0015722C">
            <w:pPr>
              <w:widowControl w:val="0"/>
              <w:autoSpaceDE w:val="0"/>
              <w:jc w:val="both"/>
            </w:pPr>
            <w:r>
              <w:t>2.</w:t>
            </w:r>
            <w:r w:rsidR="008713CD" w:rsidRPr="008713CD">
              <w:t>Пасічник В.В., Резніченко В.А. Організація баз даних та знань. – К.: Видавнича група BHV, 2006. – 384 с..</w:t>
            </w:r>
          </w:p>
          <w:p w:rsidR="008713CD" w:rsidRPr="008713CD" w:rsidRDefault="0015722C" w:rsidP="0015722C">
            <w:pPr>
              <w:widowControl w:val="0"/>
              <w:autoSpaceDE w:val="0"/>
              <w:jc w:val="both"/>
            </w:pPr>
            <w:r>
              <w:t>3.</w:t>
            </w:r>
            <w:r w:rsidR="008713CD" w:rsidRPr="008713CD">
              <w:t>Андон Ф.И., Резниченко В.А. Язык запросов SQL. Учебный курс. – СПб.: Питер, Киев: Издательская группа BHV, 2006. – 416 с.</w:t>
            </w:r>
          </w:p>
          <w:p w:rsidR="008713CD" w:rsidRPr="008713CD" w:rsidRDefault="008713CD" w:rsidP="0015722C">
            <w:pPr>
              <w:widowControl w:val="0"/>
              <w:autoSpaceDE w:val="0"/>
              <w:jc w:val="both"/>
            </w:pPr>
            <w:r w:rsidRPr="008713CD">
              <w:t>4. Дейт К. Введение в системы баз данных, 7-е издание.: Пер с англ. – М.: Издательский дом «Вильямс», 2001. – 1072 с.</w:t>
            </w:r>
          </w:p>
          <w:p w:rsidR="008713CD" w:rsidRPr="008713CD" w:rsidRDefault="008713CD" w:rsidP="0015722C">
            <w:pPr>
              <w:widowControl w:val="0"/>
              <w:autoSpaceDE w:val="0"/>
            </w:pPr>
            <w:r w:rsidRPr="008713CD">
              <w:t xml:space="preserve">5. Мейер Д. Теорія реляционных баз даннях: Пер с англ.. – М.: </w:t>
            </w:r>
            <w:r w:rsidRPr="008713CD">
              <w:lastRenderedPageBreak/>
              <w:t>Мир, 1987. – 608 с.</w:t>
            </w:r>
          </w:p>
          <w:p w:rsidR="008713CD" w:rsidRPr="0015722C" w:rsidRDefault="008713CD" w:rsidP="0015722C">
            <w:pPr>
              <w:widowControl w:val="0"/>
              <w:autoSpaceDE w:val="0"/>
            </w:pPr>
            <w:r w:rsidRPr="008713CD">
              <w:t>6.  Грабер М. SQL. М.: Лори, 2009, 643 с..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:rsidR="00A97BFB" w:rsidRPr="000337CE" w:rsidRDefault="008713CD" w:rsidP="003B509C">
            <w:r>
              <w:t>Аудиторний фонд кафедри інженерії програмного забезпечення навчальних корпусів 6 і 11, комп</w:t>
            </w:r>
            <w:r w:rsidRPr="00C80C3C">
              <w:rPr>
                <w:lang w:val="ru-RU"/>
              </w:rPr>
              <w:t>’</w:t>
            </w:r>
            <w:r>
              <w:t>ютерні класи, мультимедійні проектори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:rsidR="00A97BFB" w:rsidRPr="000337CE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Екзамен, письмове виконання екзаменаційних завдань. Курсова робота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Кафедра</w:t>
            </w:r>
          </w:p>
        </w:tc>
        <w:tc>
          <w:tcPr>
            <w:tcW w:w="7160" w:type="dxa"/>
            <w:gridSpan w:val="2"/>
          </w:tcPr>
          <w:p w:rsidR="00A97BFB" w:rsidRPr="000337CE" w:rsidRDefault="0052531A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інженерії програмного забезпечення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  <w:gridSpan w:val="2"/>
          </w:tcPr>
          <w:p w:rsidR="00A97BFB" w:rsidRPr="000337CE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кібербезпеки, комп</w:t>
            </w:r>
            <w:r w:rsidRPr="00A5352A">
              <w:rPr>
                <w:color w:val="000000"/>
                <w:shd w:val="clear" w:color="auto" w:fill="FFFFFF"/>
                <w:lang w:val="ru-RU"/>
              </w:rPr>
              <w:t>’</w:t>
            </w:r>
            <w:r>
              <w:rPr>
                <w:color w:val="000000"/>
                <w:shd w:val="clear" w:color="auto" w:fill="FFFFFF"/>
              </w:rPr>
              <w:t>ютерної та програмної інженерії</w:t>
            </w:r>
          </w:p>
        </w:tc>
      </w:tr>
      <w:tr w:rsidR="00FC0A93" w:rsidTr="00FC0A93">
        <w:trPr>
          <w:trHeight w:val="2760"/>
        </w:trPr>
        <w:tc>
          <w:tcPr>
            <w:tcW w:w="3261" w:type="dxa"/>
            <w:vMerge w:val="restart"/>
            <w:shd w:val="clear" w:color="auto" w:fill="FFFFFF"/>
          </w:tcPr>
          <w:p w:rsidR="00FC0A93" w:rsidRPr="00445623" w:rsidRDefault="00FC0A93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Викладач(і)</w:t>
            </w:r>
          </w:p>
        </w:tc>
        <w:tc>
          <w:tcPr>
            <w:tcW w:w="2640" w:type="dxa"/>
          </w:tcPr>
          <w:p w:rsidR="00FC0A93" w:rsidRDefault="00FC0A93" w:rsidP="003B509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</w:p>
          <w:p w:rsidR="00FC0A93" w:rsidRDefault="00FC0A93" w:rsidP="003B509C">
            <w:pPr>
              <w:rPr>
                <w:b/>
                <w:color w:val="FF0000"/>
              </w:rPr>
            </w:pPr>
          </w:p>
          <w:p w:rsidR="00FC0A93" w:rsidRPr="00FC06CB" w:rsidRDefault="00FC0A93" w:rsidP="003B509C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FC06CB">
              <w:rPr>
                <w:b/>
                <w:color w:val="000000"/>
              </w:rPr>
              <w:t>ФОТО</w:t>
            </w:r>
          </w:p>
          <w:p w:rsidR="00FC0A93" w:rsidRPr="00445623" w:rsidRDefault="00FC0A93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20" w:type="dxa"/>
          </w:tcPr>
          <w:p w:rsidR="00FC0A93" w:rsidRPr="008713CD" w:rsidRDefault="00FC0A93" w:rsidP="003B509C">
            <w:r>
              <w:rPr>
                <w:b/>
              </w:rPr>
              <w:t xml:space="preserve">ПІБ викладача </w:t>
            </w:r>
            <w:r w:rsidRPr="008713CD">
              <w:t>Марченко Олена Іванівна</w:t>
            </w:r>
          </w:p>
          <w:p w:rsidR="00FC0A93" w:rsidRPr="008713CD" w:rsidRDefault="00FC0A93" w:rsidP="003B509C">
            <w:r w:rsidRPr="00445623">
              <w:rPr>
                <w:b/>
              </w:rPr>
              <w:t xml:space="preserve">Посада: </w:t>
            </w:r>
            <w:r w:rsidRPr="008713CD">
              <w:t>старший викладач</w:t>
            </w:r>
          </w:p>
          <w:p w:rsidR="00FC0A93" w:rsidRDefault="00FC0A93" w:rsidP="003B509C">
            <w:pPr>
              <w:rPr>
                <w:b/>
              </w:rPr>
            </w:pPr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 xml:space="preserve"> ступінь: </w:t>
            </w:r>
          </w:p>
          <w:p w:rsidR="00FC0A93" w:rsidRDefault="00FC0A93" w:rsidP="003B509C">
            <w:pPr>
              <w:rPr>
                <w:b/>
              </w:rPr>
            </w:pPr>
            <w:r>
              <w:rPr>
                <w:b/>
              </w:rPr>
              <w:t>Вчене звання:</w:t>
            </w:r>
          </w:p>
          <w:p w:rsidR="00FC0A93" w:rsidRDefault="00FC0A93" w:rsidP="003B509C">
            <w:pPr>
              <w:rPr>
                <w:b/>
                <w:lang w:val="ru-RU"/>
              </w:rPr>
            </w:pPr>
            <w:r w:rsidRPr="00445623">
              <w:rPr>
                <w:b/>
              </w:rPr>
              <w:t>Профайл викладача:</w:t>
            </w:r>
            <w:r w:rsidRPr="00DD62F4">
              <w:rPr>
                <w:b/>
                <w:lang w:val="ru-RU"/>
              </w:rPr>
              <w:t xml:space="preserve"> </w:t>
            </w:r>
            <w:r w:rsidRPr="008713CD">
              <w:rPr>
                <w:i/>
                <w:lang w:val="ru-RU"/>
              </w:rPr>
              <w:t>в розробці</w:t>
            </w:r>
          </w:p>
          <w:p w:rsidR="00FC0A93" w:rsidRPr="00C434A3" w:rsidRDefault="00FC0A93" w:rsidP="003B509C">
            <w:pPr>
              <w:rPr>
                <w:b/>
                <w:lang w:val="en-US"/>
              </w:rPr>
            </w:pPr>
            <w:r w:rsidRPr="00445623">
              <w:rPr>
                <w:b/>
              </w:rPr>
              <w:t xml:space="preserve">Тел.: </w:t>
            </w:r>
            <w:r w:rsidRPr="00C434A3">
              <w:rPr>
                <w:lang w:val="en-US"/>
              </w:rPr>
              <w:t>406-70-98</w:t>
            </w:r>
          </w:p>
          <w:p w:rsidR="00FC0A93" w:rsidRPr="00C434A3" w:rsidRDefault="00FC0A93" w:rsidP="003B509C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Pr="00C434A3">
              <w:t>olena.marchenko@npp.nau.edu.ua</w:t>
            </w:r>
          </w:p>
          <w:p w:rsidR="00FC0A93" w:rsidRDefault="00FC0A93" w:rsidP="003B509C">
            <w:r w:rsidRPr="00445623">
              <w:rPr>
                <w:b/>
              </w:rPr>
              <w:t>Робоче місце:</w:t>
            </w:r>
            <w:r>
              <w:rPr>
                <w:b/>
              </w:rPr>
              <w:t xml:space="preserve"> </w:t>
            </w:r>
            <w:r w:rsidRPr="00C434A3">
              <w:t>6-303</w:t>
            </w:r>
          </w:p>
          <w:p w:rsidR="00FC0A93" w:rsidRDefault="00FC0A93" w:rsidP="003B509C"/>
          <w:p w:rsidR="00FC0A93" w:rsidRPr="00445623" w:rsidRDefault="00FC0A93" w:rsidP="003B509C">
            <w:pPr>
              <w:rPr>
                <w:b/>
                <w:color w:val="000000"/>
                <w:shd w:val="clear" w:color="auto" w:fill="FFFFFF"/>
              </w:rPr>
            </w:pPr>
          </w:p>
        </w:tc>
      </w:tr>
      <w:tr w:rsidR="00FC0A93" w:rsidTr="003B509C">
        <w:trPr>
          <w:trHeight w:val="537"/>
        </w:trPr>
        <w:tc>
          <w:tcPr>
            <w:tcW w:w="3261" w:type="dxa"/>
            <w:vMerge/>
            <w:shd w:val="clear" w:color="auto" w:fill="FFFFFF"/>
          </w:tcPr>
          <w:p w:rsidR="00FC0A93" w:rsidRPr="00445623" w:rsidRDefault="00FC0A93" w:rsidP="003B509C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640" w:type="dxa"/>
          </w:tcPr>
          <w:p w:rsidR="00123274" w:rsidRDefault="00123274" w:rsidP="00123274">
            <w:pPr>
              <w:jc w:val="center"/>
              <w:rPr>
                <w:b/>
                <w:color w:val="000000"/>
              </w:rPr>
            </w:pPr>
          </w:p>
          <w:p w:rsidR="00123274" w:rsidRDefault="00123274" w:rsidP="00123274">
            <w:pPr>
              <w:jc w:val="center"/>
              <w:rPr>
                <w:b/>
                <w:color w:val="000000"/>
              </w:rPr>
            </w:pPr>
          </w:p>
          <w:p w:rsidR="00123274" w:rsidRDefault="00123274" w:rsidP="00123274">
            <w:pPr>
              <w:jc w:val="center"/>
              <w:rPr>
                <w:b/>
                <w:color w:val="000000"/>
              </w:rPr>
            </w:pPr>
          </w:p>
          <w:p w:rsidR="00123274" w:rsidRDefault="00123274" w:rsidP="00123274">
            <w:pPr>
              <w:jc w:val="center"/>
              <w:rPr>
                <w:b/>
                <w:color w:val="000000"/>
              </w:rPr>
            </w:pPr>
          </w:p>
          <w:p w:rsidR="00FC0A93" w:rsidRDefault="00123274" w:rsidP="00123274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FC06CB">
              <w:rPr>
                <w:b/>
                <w:color w:val="000000"/>
              </w:rPr>
              <w:t>ФОТО</w:t>
            </w:r>
          </w:p>
        </w:tc>
        <w:tc>
          <w:tcPr>
            <w:tcW w:w="4520" w:type="dxa"/>
          </w:tcPr>
          <w:p w:rsidR="00FC0A93" w:rsidRPr="008713CD" w:rsidRDefault="00FC0A93" w:rsidP="00FC0A93">
            <w:r>
              <w:rPr>
                <w:b/>
              </w:rPr>
              <w:t xml:space="preserve">ПІБ викладача </w:t>
            </w:r>
            <w:r>
              <w:t>Трофимчук Вікторія Миколаївна</w:t>
            </w:r>
          </w:p>
          <w:p w:rsidR="00FC0A93" w:rsidRPr="008713CD" w:rsidRDefault="00FC0A93" w:rsidP="00FC0A93">
            <w:r w:rsidRPr="00445623">
              <w:rPr>
                <w:b/>
              </w:rPr>
              <w:t xml:space="preserve">Посада: </w:t>
            </w:r>
            <w:r w:rsidRPr="008713CD">
              <w:t>старший викладач</w:t>
            </w:r>
          </w:p>
          <w:p w:rsidR="00FC0A93" w:rsidRDefault="00FC0A93" w:rsidP="00FC0A93">
            <w:pPr>
              <w:rPr>
                <w:b/>
              </w:rPr>
            </w:pPr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 xml:space="preserve"> ступінь: </w:t>
            </w:r>
          </w:p>
          <w:p w:rsidR="00FC0A93" w:rsidRDefault="00FC0A93" w:rsidP="00FC0A93">
            <w:pPr>
              <w:rPr>
                <w:b/>
              </w:rPr>
            </w:pPr>
            <w:r>
              <w:rPr>
                <w:b/>
              </w:rPr>
              <w:t>Вчене звання:</w:t>
            </w:r>
          </w:p>
          <w:p w:rsidR="00FC0A93" w:rsidRDefault="00FC0A93" w:rsidP="00FC0A93">
            <w:pPr>
              <w:rPr>
                <w:b/>
                <w:lang w:val="ru-RU"/>
              </w:rPr>
            </w:pPr>
            <w:r w:rsidRPr="00445623">
              <w:rPr>
                <w:b/>
              </w:rPr>
              <w:t>Профайл викладача:</w:t>
            </w:r>
            <w:r w:rsidRPr="00DD62F4">
              <w:rPr>
                <w:b/>
                <w:lang w:val="ru-RU"/>
              </w:rPr>
              <w:t xml:space="preserve"> </w:t>
            </w:r>
            <w:r w:rsidRPr="008713CD">
              <w:rPr>
                <w:i/>
                <w:lang w:val="ru-RU"/>
              </w:rPr>
              <w:t>в розробці</w:t>
            </w:r>
          </w:p>
          <w:p w:rsidR="00FC0A93" w:rsidRPr="00C434A3" w:rsidRDefault="00FC0A93" w:rsidP="00FC0A93">
            <w:pPr>
              <w:rPr>
                <w:b/>
                <w:lang w:val="en-US"/>
              </w:rPr>
            </w:pPr>
            <w:r w:rsidRPr="00445623">
              <w:rPr>
                <w:b/>
              </w:rPr>
              <w:t xml:space="preserve">Тел.: </w:t>
            </w:r>
            <w:r w:rsidRPr="00C434A3">
              <w:rPr>
                <w:lang w:val="en-US"/>
              </w:rPr>
              <w:t>406-70-98</w:t>
            </w:r>
          </w:p>
          <w:p w:rsidR="00FC0A93" w:rsidRPr="00C434A3" w:rsidRDefault="00FC0A93" w:rsidP="00FC0A93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Pr="00FC0A93">
              <w:rPr>
                <w:sz w:val="22"/>
                <w:szCs w:val="21"/>
                <w:shd w:val="clear" w:color="auto" w:fill="FFFFFF"/>
              </w:rPr>
              <w:t>viktoria.trofymchuk@npp.nau.edu.ua</w:t>
            </w:r>
          </w:p>
          <w:p w:rsidR="00FC0A93" w:rsidRDefault="00FC0A93" w:rsidP="00FC0A93">
            <w:r w:rsidRPr="00445623">
              <w:rPr>
                <w:b/>
              </w:rPr>
              <w:t>Робоче місце:</w:t>
            </w:r>
            <w:r>
              <w:rPr>
                <w:b/>
              </w:rPr>
              <w:t xml:space="preserve"> </w:t>
            </w:r>
            <w:r w:rsidRPr="00C434A3">
              <w:t>6-303</w:t>
            </w:r>
          </w:p>
          <w:p w:rsidR="00FC0A93" w:rsidRDefault="00FC0A93" w:rsidP="003B509C">
            <w:pPr>
              <w:rPr>
                <w:b/>
              </w:rPr>
            </w:pP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:rsidR="00A97BFB" w:rsidRPr="008733AA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  <w:tr w:rsidR="00A97BFB" w:rsidTr="003B509C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Лінк на дисципліну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3B509C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8713CD">
              <w:rPr>
                <w:i/>
                <w:color w:val="000000"/>
                <w:shd w:val="clear" w:color="auto" w:fill="FFFFFF"/>
              </w:rPr>
              <w:t>В розробці</w:t>
            </w:r>
          </w:p>
        </w:tc>
      </w:tr>
    </w:tbl>
    <w:p w:rsidR="0009670A" w:rsidRPr="00A97BFB" w:rsidRDefault="0009670A" w:rsidP="00A97BFB">
      <w:pPr>
        <w:jc w:val="both"/>
        <w:rPr>
          <w:color w:val="000000"/>
          <w:sz w:val="12"/>
          <w:szCs w:val="12"/>
        </w:rPr>
      </w:pPr>
    </w:p>
    <w:sectPr w:rsidR="0009670A" w:rsidRPr="00A97BFB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9F" w:rsidRDefault="00BD209F">
      <w:r>
        <w:separator/>
      </w:r>
    </w:p>
  </w:endnote>
  <w:endnote w:type="continuationSeparator" w:id="0">
    <w:p w:rsidR="00BD209F" w:rsidRDefault="00BD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9F" w:rsidRDefault="00BD209F">
      <w:r>
        <w:separator/>
      </w:r>
    </w:p>
  </w:footnote>
  <w:footnote w:type="continuationSeparator" w:id="0">
    <w:p w:rsidR="00BD209F" w:rsidRDefault="00BD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3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3"/>
  </w:num>
  <w:num w:numId="10">
    <w:abstractNumId w:val="16"/>
  </w:num>
  <w:num w:numId="11">
    <w:abstractNumId w:val="27"/>
  </w:num>
  <w:num w:numId="12">
    <w:abstractNumId w:val="30"/>
  </w:num>
  <w:num w:numId="13">
    <w:abstractNumId w:val="28"/>
  </w:num>
  <w:num w:numId="14">
    <w:abstractNumId w:val="33"/>
  </w:num>
  <w:num w:numId="15">
    <w:abstractNumId w:val="6"/>
  </w:num>
  <w:num w:numId="16">
    <w:abstractNumId w:val="31"/>
  </w:num>
  <w:num w:numId="17">
    <w:abstractNumId w:val="15"/>
  </w:num>
  <w:num w:numId="18">
    <w:abstractNumId w:val="20"/>
  </w:num>
  <w:num w:numId="19">
    <w:abstractNumId w:val="29"/>
  </w:num>
  <w:num w:numId="20">
    <w:abstractNumId w:val="2"/>
  </w:num>
  <w:num w:numId="21">
    <w:abstractNumId w:val="23"/>
  </w:num>
  <w:num w:numId="22">
    <w:abstractNumId w:val="14"/>
  </w:num>
  <w:num w:numId="23">
    <w:abstractNumId w:val="24"/>
  </w:num>
  <w:num w:numId="24">
    <w:abstractNumId w:val="25"/>
  </w:num>
  <w:num w:numId="25">
    <w:abstractNumId w:val="5"/>
  </w:num>
  <w:num w:numId="26">
    <w:abstractNumId w:val="7"/>
  </w:num>
  <w:num w:numId="27">
    <w:abstractNumId w:val="18"/>
  </w:num>
  <w:num w:numId="28">
    <w:abstractNumId w:val="13"/>
  </w:num>
  <w:num w:numId="29">
    <w:abstractNumId w:val="32"/>
  </w:num>
  <w:num w:numId="30">
    <w:abstractNumId w:val="9"/>
  </w:num>
  <w:num w:numId="31">
    <w:abstractNumId w:val="26"/>
  </w:num>
  <w:num w:numId="32">
    <w:abstractNumId w:val="4"/>
  </w:num>
  <w:num w:numId="33">
    <w:abstractNumId w:val="1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E0"/>
    <w:rsid w:val="00004975"/>
    <w:rsid w:val="000105E7"/>
    <w:rsid w:val="000479FE"/>
    <w:rsid w:val="00054FE5"/>
    <w:rsid w:val="000732D3"/>
    <w:rsid w:val="00073F9E"/>
    <w:rsid w:val="00074088"/>
    <w:rsid w:val="0009369D"/>
    <w:rsid w:val="0009670A"/>
    <w:rsid w:val="000A09C8"/>
    <w:rsid w:val="000A29B8"/>
    <w:rsid w:val="000D2BD7"/>
    <w:rsid w:val="000F6AC3"/>
    <w:rsid w:val="00100CF4"/>
    <w:rsid w:val="00102435"/>
    <w:rsid w:val="00120BAB"/>
    <w:rsid w:val="00123274"/>
    <w:rsid w:val="0015722C"/>
    <w:rsid w:val="001A5CAC"/>
    <w:rsid w:val="00214EEE"/>
    <w:rsid w:val="0023054E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73D48"/>
    <w:rsid w:val="00376EA5"/>
    <w:rsid w:val="00380BE4"/>
    <w:rsid w:val="00396AE5"/>
    <w:rsid w:val="003A6904"/>
    <w:rsid w:val="003B509C"/>
    <w:rsid w:val="003C10FE"/>
    <w:rsid w:val="003D5A8C"/>
    <w:rsid w:val="003E3013"/>
    <w:rsid w:val="0040382E"/>
    <w:rsid w:val="004044D6"/>
    <w:rsid w:val="00437064"/>
    <w:rsid w:val="00444C1C"/>
    <w:rsid w:val="00470BE0"/>
    <w:rsid w:val="00480D6C"/>
    <w:rsid w:val="004D536A"/>
    <w:rsid w:val="004E5F59"/>
    <w:rsid w:val="0052531A"/>
    <w:rsid w:val="005264B8"/>
    <w:rsid w:val="0056665F"/>
    <w:rsid w:val="005918DE"/>
    <w:rsid w:val="005C2E40"/>
    <w:rsid w:val="005C33E3"/>
    <w:rsid w:val="005C6A87"/>
    <w:rsid w:val="005E023C"/>
    <w:rsid w:val="00600886"/>
    <w:rsid w:val="00610480"/>
    <w:rsid w:val="00613C80"/>
    <w:rsid w:val="00627890"/>
    <w:rsid w:val="00653940"/>
    <w:rsid w:val="00662498"/>
    <w:rsid w:val="00664628"/>
    <w:rsid w:val="00683686"/>
    <w:rsid w:val="006839FA"/>
    <w:rsid w:val="00692A40"/>
    <w:rsid w:val="006E3380"/>
    <w:rsid w:val="007101DE"/>
    <w:rsid w:val="00714446"/>
    <w:rsid w:val="00746902"/>
    <w:rsid w:val="00764031"/>
    <w:rsid w:val="00764678"/>
    <w:rsid w:val="007662DE"/>
    <w:rsid w:val="00772B09"/>
    <w:rsid w:val="00777B8D"/>
    <w:rsid w:val="00794E6A"/>
    <w:rsid w:val="00830109"/>
    <w:rsid w:val="008360C9"/>
    <w:rsid w:val="00837CF9"/>
    <w:rsid w:val="008404D5"/>
    <w:rsid w:val="00840AB8"/>
    <w:rsid w:val="00843A24"/>
    <w:rsid w:val="008636A6"/>
    <w:rsid w:val="00863DA3"/>
    <w:rsid w:val="008713CD"/>
    <w:rsid w:val="00872CAB"/>
    <w:rsid w:val="00873DF0"/>
    <w:rsid w:val="00890F40"/>
    <w:rsid w:val="00892C1E"/>
    <w:rsid w:val="008C3245"/>
    <w:rsid w:val="008D042C"/>
    <w:rsid w:val="00902BF0"/>
    <w:rsid w:val="00962E27"/>
    <w:rsid w:val="00975035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D6D64"/>
    <w:rsid w:val="00AF0203"/>
    <w:rsid w:val="00B209E5"/>
    <w:rsid w:val="00B50F3A"/>
    <w:rsid w:val="00B66939"/>
    <w:rsid w:val="00B803FD"/>
    <w:rsid w:val="00BA06DA"/>
    <w:rsid w:val="00BA7ADF"/>
    <w:rsid w:val="00BC6A70"/>
    <w:rsid w:val="00BD209F"/>
    <w:rsid w:val="00C13941"/>
    <w:rsid w:val="00C27EC7"/>
    <w:rsid w:val="00C40FE7"/>
    <w:rsid w:val="00C434A3"/>
    <w:rsid w:val="00C44A48"/>
    <w:rsid w:val="00C52308"/>
    <w:rsid w:val="00C81D02"/>
    <w:rsid w:val="00C86100"/>
    <w:rsid w:val="00CA2D22"/>
    <w:rsid w:val="00CA7B63"/>
    <w:rsid w:val="00CB654F"/>
    <w:rsid w:val="00CD03C0"/>
    <w:rsid w:val="00CF190B"/>
    <w:rsid w:val="00D155A6"/>
    <w:rsid w:val="00D3004A"/>
    <w:rsid w:val="00D30392"/>
    <w:rsid w:val="00D772E0"/>
    <w:rsid w:val="00D82D2E"/>
    <w:rsid w:val="00DB665A"/>
    <w:rsid w:val="00DC104B"/>
    <w:rsid w:val="00DC1958"/>
    <w:rsid w:val="00DD73FD"/>
    <w:rsid w:val="00DF1042"/>
    <w:rsid w:val="00E00C51"/>
    <w:rsid w:val="00E07732"/>
    <w:rsid w:val="00E12AB9"/>
    <w:rsid w:val="00E24E48"/>
    <w:rsid w:val="00E25ED6"/>
    <w:rsid w:val="00E72EC0"/>
    <w:rsid w:val="00E9277A"/>
    <w:rsid w:val="00EA2B96"/>
    <w:rsid w:val="00EC6F9C"/>
    <w:rsid w:val="00ED1059"/>
    <w:rsid w:val="00EF04C7"/>
    <w:rsid w:val="00F20EE2"/>
    <w:rsid w:val="00F410AB"/>
    <w:rsid w:val="00F634BD"/>
    <w:rsid w:val="00F85D9F"/>
    <w:rsid w:val="00F94BB7"/>
    <w:rsid w:val="00FA1CF0"/>
    <w:rsid w:val="00FA7ECF"/>
    <w:rsid w:val="00FB51E8"/>
    <w:rsid w:val="00FB7C78"/>
    <w:rsid w:val="00FC0A93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040AC"/>
  <w15:docId w15:val="{D2979062-70A9-40DD-8A6E-D095EF8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E0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F5C1-2EF3-4EF7-8C1A-B352EF7E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3574</CharactersWithSpaces>
  <SharedDoc>false</SharedDoc>
  <HLinks>
    <vt:vector size="30" baseType="variant">
      <vt:variant>
        <vt:i4>8126499</vt:i4>
      </vt:variant>
      <vt:variant>
        <vt:i4>15</vt:i4>
      </vt:variant>
      <vt:variant>
        <vt:i4>0</vt:i4>
      </vt:variant>
      <vt:variant>
        <vt:i4>5</vt:i4>
      </vt:variant>
      <vt:variant>
        <vt:lpwstr>http://jrnl.nau.edu.ua/index.php/visnik</vt:lpwstr>
      </vt:variant>
      <vt:variant>
        <vt:lpwstr/>
      </vt:variant>
      <vt:variant>
        <vt:i4>4456533</vt:i4>
      </vt:variant>
      <vt:variant>
        <vt:i4>12</vt:i4>
      </vt:variant>
      <vt:variant>
        <vt:i4>0</vt:i4>
      </vt:variant>
      <vt:variant>
        <vt:i4>5</vt:i4>
      </vt:variant>
      <vt:variant>
        <vt:lpwstr>http://www.avid.ru/eks/diag/</vt:lpwstr>
      </vt:variant>
      <vt:variant>
        <vt:lpwstr/>
      </vt:variant>
      <vt:variant>
        <vt:i4>524352</vt:i4>
      </vt:variant>
      <vt:variant>
        <vt:i4>9</vt:i4>
      </vt:variant>
      <vt:variant>
        <vt:i4>0</vt:i4>
      </vt:variant>
      <vt:variant>
        <vt:i4>5</vt:i4>
      </vt:variant>
      <vt:variant>
        <vt:lpwstr>http://ogbus.ru/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http://utg.ua/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http://www.turbinist.ru/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Yaroslav</cp:lastModifiedBy>
  <cp:revision>17</cp:revision>
  <cp:lastPrinted>2021-05-06T09:13:00Z</cp:lastPrinted>
  <dcterms:created xsi:type="dcterms:W3CDTF">2021-06-14T13:05:00Z</dcterms:created>
  <dcterms:modified xsi:type="dcterms:W3CDTF">2021-11-24T10:42:00Z</dcterms:modified>
</cp:coreProperties>
</file>