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75" w:rsidRDefault="00004975" w:rsidP="00004975">
      <w:pPr>
        <w:tabs>
          <w:tab w:val="left" w:pos="6690"/>
        </w:tabs>
        <w:ind w:firstLine="720"/>
        <w:jc w:val="right"/>
        <w:rPr>
          <w:spacing w:val="3"/>
          <w:sz w:val="28"/>
          <w:szCs w:val="28"/>
        </w:rPr>
      </w:pPr>
    </w:p>
    <w:p w:rsidR="00A97BFB" w:rsidRDefault="00A97BFB" w:rsidP="00A97BFB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A97BFB" w:rsidRPr="00A97BFB" w:rsidRDefault="00A97BFB" w:rsidP="00A97BFB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A97BFB" w:rsidTr="00FA0AB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A97BFB" w:rsidRPr="00445623" w:rsidRDefault="00664628" w:rsidP="003B509C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752" behindDoc="1" locked="0" layoutInCell="1" allowOverlap="1" wp14:anchorId="283ECD6A" wp14:editId="0C5B26F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A97BFB" w:rsidRPr="00445623" w:rsidRDefault="00A97BFB" w:rsidP="003B509C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Силабус навчальної дисципліни</w:t>
            </w:r>
          </w:p>
          <w:p w:rsidR="00A97BFB" w:rsidRDefault="00A97BFB" w:rsidP="003B509C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196A4F">
              <w:rPr>
                <w:b/>
                <w:shd w:val="clear" w:color="auto" w:fill="FFFFFF"/>
                <w:lang w:val="ru-RU"/>
              </w:rPr>
              <w:t>КОМП</w:t>
            </w:r>
            <w:r w:rsidR="00196A4F">
              <w:rPr>
                <w:b/>
                <w:shd w:val="clear" w:color="auto" w:fill="FFFFFF"/>
                <w:lang w:val="en-US"/>
              </w:rPr>
              <w:t>’</w:t>
            </w:r>
            <w:r w:rsidR="00196A4F">
              <w:rPr>
                <w:b/>
                <w:shd w:val="clear" w:color="auto" w:fill="FFFFFF"/>
                <w:lang w:val="ru-RU"/>
              </w:rPr>
              <w:t>ЮТЕРН</w:t>
            </w:r>
            <w:r w:rsidR="00196A4F">
              <w:rPr>
                <w:b/>
                <w:shd w:val="clear" w:color="auto" w:fill="FFFFFF"/>
              </w:rPr>
              <w:t xml:space="preserve">І ТЕХНОЛОГІЇ </w:t>
            </w:r>
            <w:r w:rsidR="0095262C">
              <w:rPr>
                <w:b/>
                <w:shd w:val="clear" w:color="auto" w:fill="FFFFFF"/>
              </w:rPr>
              <w:t>АНАЛІЗ</w:t>
            </w:r>
            <w:r w:rsidR="00E470D9">
              <w:rPr>
                <w:b/>
                <w:shd w:val="clear" w:color="auto" w:fill="FFFFFF"/>
              </w:rPr>
              <w:t>У</w:t>
            </w:r>
            <w:r w:rsidR="0095262C">
              <w:rPr>
                <w:b/>
                <w:shd w:val="clear" w:color="auto" w:fill="FFFFFF"/>
              </w:rPr>
              <w:t xml:space="preserve"> ДАНИХ</w:t>
            </w:r>
            <w:r>
              <w:rPr>
                <w:b/>
                <w:shd w:val="clear" w:color="auto" w:fill="FFFFFF"/>
              </w:rPr>
              <w:t>»</w:t>
            </w:r>
          </w:p>
          <w:p w:rsidR="00A97BFB" w:rsidRPr="00445623" w:rsidRDefault="00A97BFB" w:rsidP="003B509C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r w:rsidR="008713CD">
              <w:rPr>
                <w:b/>
                <w:shd w:val="clear" w:color="auto" w:fill="FFFFFF"/>
              </w:rPr>
              <w:t>Інженерія програмного забезпечення</w:t>
            </w:r>
            <w:r>
              <w:rPr>
                <w:b/>
                <w:shd w:val="clear" w:color="auto" w:fill="FFFFFF"/>
              </w:rPr>
              <w:t>»</w:t>
            </w:r>
          </w:p>
          <w:p w:rsidR="00A97BFB" w:rsidRDefault="00A97BFB" w:rsidP="003B509C">
            <w:pPr>
              <w:jc w:val="center"/>
              <w:rPr>
                <w:b/>
                <w:shd w:val="clear" w:color="auto" w:fill="FFFFFF"/>
              </w:rPr>
            </w:pPr>
          </w:p>
          <w:p w:rsidR="008713CD" w:rsidRDefault="00A97BFB" w:rsidP="008713CD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</w:t>
            </w:r>
            <w:r w:rsidR="008713CD">
              <w:rPr>
                <w:b/>
                <w:color w:val="000000"/>
                <w:shd w:val="clear" w:color="auto" w:fill="FFFFFF"/>
              </w:rPr>
              <w:t>Галузь знань: 12  « Інформаційні технології»</w:t>
            </w:r>
          </w:p>
          <w:p w:rsidR="008713CD" w:rsidRDefault="008713CD" w:rsidP="008713CD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8713CD" w:rsidRPr="002E5FC0" w:rsidRDefault="008713CD" w:rsidP="008713CD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>Спеціальність:</w:t>
            </w:r>
            <w:r>
              <w:rPr>
                <w:b/>
                <w:shd w:val="clear" w:color="auto" w:fill="FFFFFF"/>
              </w:rPr>
              <w:t xml:space="preserve"> 121</w:t>
            </w:r>
            <w:r>
              <w:rPr>
                <w:b/>
              </w:rPr>
              <w:t xml:space="preserve"> «Інженерія програмного забезпечення»</w:t>
            </w:r>
          </w:p>
          <w:p w:rsidR="00A97BFB" w:rsidRPr="008713CD" w:rsidRDefault="00A97BFB" w:rsidP="003B509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8713CD" w:rsidTr="00FA0AB4">
        <w:tc>
          <w:tcPr>
            <w:tcW w:w="3261" w:type="dxa"/>
            <w:shd w:val="clear" w:color="auto" w:fill="FFFFFF"/>
          </w:tcPr>
          <w:p w:rsidR="008713CD" w:rsidRDefault="008713CD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8713CD" w:rsidRPr="00FC06CB" w:rsidRDefault="008713CD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:rsidR="008713CD" w:rsidRPr="00DA76CB" w:rsidRDefault="008713CD" w:rsidP="002915E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8713CD" w:rsidTr="00FA0AB4">
        <w:tc>
          <w:tcPr>
            <w:tcW w:w="3261" w:type="dxa"/>
            <w:shd w:val="clear" w:color="auto" w:fill="FFFFFF"/>
          </w:tcPr>
          <w:p w:rsidR="008713CD" w:rsidRPr="00445623" w:rsidRDefault="008713CD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8713CD" w:rsidRPr="00445623" w:rsidRDefault="008713CD" w:rsidP="009526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="0095262C">
              <w:rPr>
                <w:color w:val="000000"/>
                <w:shd w:val="clear" w:color="auto" w:fill="FFFFFF"/>
              </w:rPr>
              <w:t xml:space="preserve">вільного вибору </w:t>
            </w:r>
            <w:r>
              <w:rPr>
                <w:color w:val="000000"/>
                <w:shd w:val="clear" w:color="auto" w:fill="FFFFFF"/>
              </w:rPr>
              <w:t>ОП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A97BFB" w:rsidRDefault="0095262C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Третій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A97BFB" w:rsidRPr="00965C65" w:rsidRDefault="0095262C" w:rsidP="003B509C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A97BFB" w:rsidRPr="00DA76CB" w:rsidRDefault="0095262C" w:rsidP="003B509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кредити ЄКТС/120</w:t>
            </w:r>
            <w:r w:rsidR="00E07732">
              <w:rPr>
                <w:color w:val="000000"/>
                <w:shd w:val="clear" w:color="auto" w:fill="FFFFFF"/>
              </w:rPr>
              <w:t xml:space="preserve"> год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A97BFB" w:rsidRPr="00CC0B68" w:rsidRDefault="00E07732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="0052531A">
              <w:rPr>
                <w:color w:val="000000"/>
                <w:shd w:val="clear" w:color="auto" w:fill="FFFFFF"/>
              </w:rPr>
              <w:t>країнська</w:t>
            </w:r>
            <w:r>
              <w:rPr>
                <w:color w:val="000000"/>
                <w:shd w:val="clear" w:color="auto" w:fill="FFFFFF"/>
              </w:rPr>
              <w:t>, англійська</w:t>
            </w:r>
          </w:p>
        </w:tc>
      </w:tr>
      <w:tr w:rsidR="00E07732" w:rsidTr="00FA0AB4">
        <w:tc>
          <w:tcPr>
            <w:tcW w:w="3261" w:type="dxa"/>
            <w:shd w:val="clear" w:color="auto" w:fill="FFFFFF"/>
          </w:tcPr>
          <w:p w:rsidR="00E07732" w:rsidRPr="00445623" w:rsidRDefault="00E07732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68649B" w:rsidRPr="0068649B" w:rsidRDefault="0068649B" w:rsidP="0068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color w:val="000000"/>
                <w:lang w:val="ru-RU"/>
              </w:rPr>
            </w:pPr>
            <w:r w:rsidRPr="0068649B">
              <w:rPr>
                <w:color w:val="000000"/>
              </w:rPr>
              <w:t xml:space="preserve">дисципліна призначена для </w:t>
            </w:r>
            <w:r w:rsidR="0095262C" w:rsidRPr="0095262C">
              <w:rPr>
                <w:color w:val="000000"/>
              </w:rPr>
              <w:t>формування у студентів загального уявлення щодо фундаментальних теоретичних знань та  пра</w:t>
            </w:r>
            <w:r w:rsidR="0095262C">
              <w:rPr>
                <w:color w:val="000000"/>
              </w:rPr>
              <w:t>ктичних навичок з</w:t>
            </w:r>
            <w:r w:rsidR="00E470D9">
              <w:t xml:space="preserve"> </w:t>
            </w:r>
            <w:r w:rsidR="00E470D9">
              <w:rPr>
                <w:color w:val="000000"/>
              </w:rPr>
              <w:t xml:space="preserve">комп’ютерні технологій </w:t>
            </w:r>
            <w:r w:rsidR="0095262C">
              <w:rPr>
                <w:color w:val="000000"/>
              </w:rPr>
              <w:t>аналізу даних</w:t>
            </w:r>
          </w:p>
          <w:p w:rsidR="00E07732" w:rsidRPr="0068649B" w:rsidRDefault="00E07732" w:rsidP="00C9406D">
            <w:pP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E07732" w:rsidTr="00FA0AB4">
        <w:tc>
          <w:tcPr>
            <w:tcW w:w="3261" w:type="dxa"/>
            <w:shd w:val="clear" w:color="auto" w:fill="FFFFFF"/>
          </w:tcPr>
          <w:p w:rsidR="00E07732" w:rsidRPr="00445623" w:rsidRDefault="00E07732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E07732" w:rsidRPr="00C9406D" w:rsidRDefault="00E07732" w:rsidP="00E470D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</w:t>
            </w:r>
            <w:r w:rsidR="00C9406D">
              <w:rPr>
                <w:color w:val="000000"/>
                <w:shd w:val="clear" w:color="auto" w:fill="FFFFFF"/>
              </w:rPr>
              <w:t xml:space="preserve">ування первинного уявлення щодо </w:t>
            </w:r>
            <w:r w:rsidR="0095262C" w:rsidRPr="0095262C">
              <w:rPr>
                <w:color w:val="000000"/>
              </w:rPr>
              <w:t xml:space="preserve">фундаментальних теоретичних </w:t>
            </w:r>
            <w:r w:rsidR="0095262C">
              <w:rPr>
                <w:color w:val="000000"/>
              </w:rPr>
              <w:t>основ, програмних засобів</w:t>
            </w:r>
            <w:r w:rsidR="00E470D9">
              <w:rPr>
                <w:color w:val="000000"/>
              </w:rPr>
              <w:t xml:space="preserve"> та комп’ютерних технологій</w:t>
            </w:r>
            <w:r w:rsidR="00E470D9" w:rsidRPr="00E470D9">
              <w:rPr>
                <w:color w:val="000000"/>
              </w:rPr>
              <w:t xml:space="preserve"> аналізу даних</w:t>
            </w:r>
            <w:r w:rsidR="0095262C">
              <w:rPr>
                <w:color w:val="000000"/>
                <w:shd w:val="clear" w:color="auto" w:fill="FFFFFF"/>
              </w:rPr>
              <w:t>;</w:t>
            </w:r>
            <w:r w:rsidR="0068649B">
              <w:rPr>
                <w:color w:val="000000"/>
                <w:shd w:val="clear" w:color="auto" w:fill="FFFFFF"/>
              </w:rPr>
              <w:t xml:space="preserve"> формування та поглиблення у студентів</w:t>
            </w:r>
            <w:r w:rsidR="0068649B" w:rsidRPr="0068649B">
              <w:rPr>
                <w:color w:val="000000"/>
                <w:shd w:val="clear" w:color="auto" w:fill="FFFFFF"/>
              </w:rPr>
              <w:t>, на базі одержаних знань, професійних умінь і навичок, здатності приймати самостійні рішення.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E470D9" w:rsidRPr="00CC09C1" w:rsidRDefault="006436E9" w:rsidP="00E470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Знати та вміти застосовувати </w:t>
            </w:r>
            <w:r w:rsidR="00E470D9">
              <w:rPr>
                <w:color w:val="000000"/>
              </w:rPr>
              <w:t xml:space="preserve">комп’ютерні </w:t>
            </w:r>
            <w:r w:rsidR="00E470D9">
              <w:rPr>
                <w:color w:val="000000"/>
              </w:rPr>
              <w:t>технологі</w:t>
            </w:r>
            <w:r w:rsidR="00E470D9">
              <w:rPr>
                <w:color w:val="000000"/>
              </w:rPr>
              <w:t xml:space="preserve">ї </w:t>
            </w:r>
            <w:r>
              <w:rPr>
                <w:color w:val="000000"/>
                <w:shd w:val="clear" w:color="auto" w:fill="FFFFFF"/>
              </w:rPr>
              <w:t xml:space="preserve">технології </w:t>
            </w:r>
            <w:r w:rsidR="00E470D9">
              <w:rPr>
                <w:color w:val="000000"/>
                <w:shd w:val="clear" w:color="auto" w:fill="FFFFFF"/>
              </w:rPr>
              <w:t xml:space="preserve">збору, обробки, зберігання, передачі, аналізу та прогнозування змін </w:t>
            </w:r>
            <w:r>
              <w:rPr>
                <w:color w:val="000000"/>
                <w:shd w:val="clear" w:color="auto" w:fill="FFFFFF"/>
              </w:rPr>
              <w:t xml:space="preserve">даних. Вибирати вихідні дані для проектування. </w:t>
            </w:r>
            <w:r w:rsidR="00E470D9">
              <w:rPr>
                <w:color w:val="000000"/>
                <w:shd w:val="clear" w:color="auto" w:fill="FFFFFF"/>
              </w:rPr>
              <w:t>Аналізувати, цілеспрямовано шукати і вибирати необхідні для вирішення професійних завдань  інформаційно-довідникові ресурси і знання з сучасних досягнень науки і техніки.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A97BFB" w:rsidRPr="00CC09C1" w:rsidRDefault="00E07732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Створення мінімального запасу знань і практичних умінь для їх подальшого розширеного  і поглибленого вивчення  в наступних курсах навчальних дисциплін за фахом.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066C35" w:rsidRPr="00066C35" w:rsidRDefault="00A97BFB" w:rsidP="00066C35">
            <w:pPr>
              <w:shd w:val="clear" w:color="auto" w:fill="FFFFFF"/>
              <w:ind w:right="10" w:firstLine="710"/>
              <w:jc w:val="both"/>
              <w:rPr>
                <w:color w:val="000000"/>
                <w:shd w:val="clear" w:color="auto" w:fill="FFFFFF"/>
              </w:rPr>
            </w:pPr>
            <w:r w:rsidRPr="0015722C">
              <w:rPr>
                <w:b/>
              </w:rPr>
              <w:t>Зміст дисципліни:</w:t>
            </w:r>
            <w:r w:rsidR="0015722C" w:rsidRPr="0015722C">
              <w:rPr>
                <w:b/>
              </w:rPr>
              <w:t xml:space="preserve"> </w:t>
            </w:r>
            <w:r w:rsidR="0015722C">
              <w:rPr>
                <w:color w:val="000000"/>
                <w:shd w:val="clear" w:color="auto" w:fill="FFFFFF"/>
              </w:rPr>
              <w:t>ф</w:t>
            </w:r>
            <w:r w:rsidR="0015722C" w:rsidRPr="0015722C">
              <w:rPr>
                <w:color w:val="000000"/>
                <w:shd w:val="clear" w:color="auto" w:fill="FFFFFF"/>
              </w:rPr>
              <w:t>ормування первинних уявлень щодо: основної мети, головних завдань та структури дисципліни;</w:t>
            </w:r>
            <w:r w:rsidR="00E97A74" w:rsidRPr="00E97A74">
              <w:t xml:space="preserve"> </w:t>
            </w:r>
            <w:r w:rsidR="00E97A74">
              <w:rPr>
                <w:color w:val="000000"/>
                <w:shd w:val="clear" w:color="auto" w:fill="FFFFFF"/>
              </w:rPr>
              <w:t>п</w:t>
            </w:r>
            <w:r w:rsidR="00E97A74" w:rsidRPr="00E97A74">
              <w:rPr>
                <w:color w:val="000000"/>
                <w:shd w:val="clear" w:color="auto" w:fill="FFFFFF"/>
              </w:rPr>
              <w:t>оняття «дані», типи даних, шкали вим</w:t>
            </w:r>
            <w:r w:rsidR="00E97A74">
              <w:rPr>
                <w:color w:val="000000"/>
                <w:shd w:val="clear" w:color="auto" w:fill="FFFFFF"/>
              </w:rPr>
              <w:t xml:space="preserve">іру даних; </w:t>
            </w:r>
            <w:r w:rsidR="00E470D9">
              <w:rPr>
                <w:color w:val="000000"/>
                <w:shd w:val="clear" w:color="auto" w:fill="FFFFFF"/>
              </w:rPr>
              <w:t xml:space="preserve">фундаментальні математичні методи аналізу даних; </w:t>
            </w:r>
            <w:r w:rsidR="00E97A74">
              <w:rPr>
                <w:color w:val="000000"/>
                <w:shd w:val="clear" w:color="auto" w:fill="FFFFFF"/>
              </w:rPr>
              <w:t>е</w:t>
            </w:r>
            <w:r w:rsidR="00E97A74" w:rsidRPr="00E97A74">
              <w:rPr>
                <w:color w:val="000000"/>
                <w:shd w:val="clear" w:color="auto" w:fill="FFFFFF"/>
              </w:rPr>
              <w:t>тапи</w:t>
            </w:r>
            <w:r w:rsidR="00E97A74">
              <w:rPr>
                <w:color w:val="000000"/>
                <w:shd w:val="clear" w:color="auto" w:fill="FFFFFF"/>
              </w:rPr>
              <w:t xml:space="preserve"> вирішення задачі аналізу даних; о</w:t>
            </w:r>
            <w:r w:rsidR="00E97A74" w:rsidRPr="00E97A74">
              <w:rPr>
                <w:color w:val="000000"/>
                <w:shd w:val="clear" w:color="auto" w:fill="FFFFFF"/>
              </w:rPr>
              <w:t xml:space="preserve">сновні </w:t>
            </w:r>
            <w:r w:rsidR="00066C35">
              <w:rPr>
                <w:color w:val="000000"/>
                <w:shd w:val="clear" w:color="auto" w:fill="FFFFFF"/>
              </w:rPr>
              <w:t xml:space="preserve">поняття та </w:t>
            </w:r>
            <w:r w:rsidR="00E97A74" w:rsidRPr="00E97A74">
              <w:rPr>
                <w:color w:val="000000"/>
                <w:shd w:val="clear" w:color="auto" w:fill="FFFFFF"/>
              </w:rPr>
              <w:t>завдання</w:t>
            </w:r>
            <w:r w:rsidR="00E97A74">
              <w:rPr>
                <w:color w:val="000000"/>
                <w:shd w:val="clear" w:color="auto" w:fill="FFFFFF"/>
              </w:rPr>
              <w:t xml:space="preserve"> </w:t>
            </w:r>
            <w:r w:rsidR="00E470D9">
              <w:rPr>
                <w:color w:val="000000"/>
              </w:rPr>
              <w:t>комп’ютерн</w:t>
            </w:r>
            <w:r w:rsidR="00E470D9">
              <w:rPr>
                <w:color w:val="000000"/>
              </w:rPr>
              <w:t>ого (</w:t>
            </w:r>
            <w:r w:rsidR="00E470D9">
              <w:rPr>
                <w:color w:val="000000"/>
                <w:shd w:val="clear" w:color="auto" w:fill="FFFFFF"/>
              </w:rPr>
              <w:t>інтелектуального) аналізу даних</w:t>
            </w:r>
            <w:r w:rsidR="00351660">
              <w:rPr>
                <w:color w:val="000000"/>
                <w:shd w:val="clear" w:color="auto" w:fill="FFFFFF"/>
              </w:rPr>
              <w:t xml:space="preserve">; </w:t>
            </w:r>
            <w:r w:rsidR="00066C35">
              <w:rPr>
                <w:color w:val="000000"/>
                <w:shd w:val="clear" w:color="auto" w:fill="FFFFFF"/>
              </w:rPr>
              <w:t>д</w:t>
            </w:r>
            <w:r w:rsidR="00066C35" w:rsidRPr="00066C35">
              <w:rPr>
                <w:color w:val="000000"/>
                <w:shd w:val="clear" w:color="auto" w:fill="FFFFFF"/>
              </w:rPr>
              <w:t>етерміновані та ймо</w:t>
            </w:r>
            <w:r w:rsidR="00066C35">
              <w:rPr>
                <w:color w:val="000000"/>
                <w:shd w:val="clear" w:color="auto" w:fill="FFFFFF"/>
              </w:rPr>
              <w:t>вірнісні аналітичні технології; м</w:t>
            </w:r>
            <w:r w:rsidR="00066C35" w:rsidRPr="00066C35">
              <w:rPr>
                <w:color w:val="000000"/>
                <w:shd w:val="clear" w:color="auto" w:fill="FFFFFF"/>
              </w:rPr>
              <w:t>оделі та технології</w:t>
            </w:r>
            <w:r w:rsidR="00066C35">
              <w:rPr>
                <w:color w:val="000000"/>
                <w:shd w:val="clear" w:color="auto" w:fill="FFFFFF"/>
              </w:rPr>
              <w:t xml:space="preserve"> інтелектуального аналізу даних;</w:t>
            </w:r>
            <w:r w:rsidR="00066C35">
              <w:t xml:space="preserve"> </w:t>
            </w:r>
            <w:r w:rsidR="00066C35">
              <w:rPr>
                <w:color w:val="000000"/>
                <w:shd w:val="clear" w:color="auto" w:fill="FFFFFF"/>
              </w:rPr>
              <w:t>з</w:t>
            </w:r>
            <w:r w:rsidR="00066C35" w:rsidRPr="00066C35">
              <w:rPr>
                <w:color w:val="000000"/>
                <w:shd w:val="clear" w:color="auto" w:fill="FFFFFF"/>
              </w:rPr>
              <w:t xml:space="preserve">асоби програмної підтримки </w:t>
            </w:r>
            <w:r w:rsidR="00066C35">
              <w:rPr>
                <w:color w:val="000000"/>
                <w:shd w:val="clear" w:color="auto" w:fill="FFFFFF"/>
              </w:rPr>
              <w:t>інтелектуального аналізу даних; техноголія Data Mining; методи глибокого (інтелектуального) аналізу тексту - технологія Тext mining; с</w:t>
            </w:r>
            <w:r w:rsidR="00066C35" w:rsidRPr="00066C35">
              <w:rPr>
                <w:color w:val="000000"/>
                <w:shd w:val="clear" w:color="auto" w:fill="FFFFFF"/>
              </w:rPr>
              <w:t xml:space="preserve">ховище даних </w:t>
            </w:r>
            <w:r w:rsidR="00066C35" w:rsidRPr="00066C35">
              <w:rPr>
                <w:color w:val="000000"/>
                <w:shd w:val="clear" w:color="auto" w:fill="FFFFFF"/>
              </w:rPr>
              <w:t>та</w:t>
            </w:r>
            <w:r w:rsidR="00066C35">
              <w:rPr>
                <w:color w:val="000000"/>
                <w:shd w:val="clear" w:color="auto" w:fill="FFFFFF"/>
              </w:rPr>
              <w:t xml:space="preserve"> OLAP – технології; н</w:t>
            </w:r>
            <w:r w:rsidR="00066C35" w:rsidRPr="00066C35">
              <w:rPr>
                <w:color w:val="000000"/>
                <w:shd w:val="clear" w:color="auto" w:fill="FFFFFF"/>
              </w:rPr>
              <w:t>ейрок</w:t>
            </w:r>
            <w:r w:rsidR="00066C35">
              <w:rPr>
                <w:color w:val="000000"/>
                <w:shd w:val="clear" w:color="auto" w:fill="FFFFFF"/>
              </w:rPr>
              <w:t>омп’ютерні технології та мережі; а</w:t>
            </w:r>
            <w:r w:rsidR="00066C35" w:rsidRPr="00066C35">
              <w:rPr>
                <w:color w:val="000000"/>
                <w:shd w:val="clear" w:color="auto" w:fill="FFFFFF"/>
              </w:rPr>
              <w:t>соціативні правила та дерева рішень</w:t>
            </w:r>
            <w:r w:rsidR="00066C35">
              <w:rPr>
                <w:color w:val="000000"/>
                <w:shd w:val="clear" w:color="auto" w:fill="FFFFFF"/>
              </w:rPr>
              <w:t>.</w:t>
            </w:r>
          </w:p>
          <w:p w:rsidR="00A97BFB" w:rsidRPr="008713CD" w:rsidRDefault="00A97BFB" w:rsidP="003B509C">
            <w:r w:rsidRPr="00FC06CB">
              <w:rPr>
                <w:b/>
                <w:color w:val="000000"/>
                <w:shd w:val="clear" w:color="auto" w:fill="FFFFFF"/>
              </w:rPr>
              <w:t>Види занять:</w:t>
            </w:r>
            <w:r w:rsidR="008713CD">
              <w:rPr>
                <w:b/>
                <w:color w:val="000000"/>
                <w:shd w:val="clear" w:color="auto" w:fill="FFFFFF"/>
              </w:rPr>
              <w:t xml:space="preserve"> </w:t>
            </w:r>
            <w:r w:rsidR="00B91534">
              <w:rPr>
                <w:color w:val="000000"/>
                <w:shd w:val="clear" w:color="auto" w:fill="FFFFFF"/>
              </w:rPr>
              <w:t>лекції, лабораторні роботи</w:t>
            </w:r>
          </w:p>
          <w:p w:rsidR="008713CD" w:rsidRDefault="00A97BFB" w:rsidP="008713CD">
            <w:pPr>
              <w:rPr>
                <w:b/>
              </w:rPr>
            </w:pPr>
            <w:r w:rsidRPr="00445623">
              <w:rPr>
                <w:b/>
              </w:rPr>
              <w:t>Методи навчання:</w:t>
            </w:r>
            <w:r w:rsidR="008713CD">
              <w:rPr>
                <w:bCs/>
              </w:rPr>
              <w:t xml:space="preserve"> </w:t>
            </w:r>
            <w:r w:rsidR="000D4BEE">
              <w:rPr>
                <w:bCs/>
              </w:rPr>
              <w:t>лекція (розповідь, пояснення, демонстрація); лабораторна робота (тренувальні вправи та завдання)</w:t>
            </w:r>
          </w:p>
          <w:p w:rsidR="00A97BFB" w:rsidRPr="00765C43" w:rsidRDefault="00A97BFB" w:rsidP="003B509C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445623">
              <w:rPr>
                <w:b/>
              </w:rPr>
              <w:t>Форми навчання:</w:t>
            </w:r>
            <w:r>
              <w:rPr>
                <w:b/>
              </w:rPr>
              <w:t xml:space="preserve"> </w:t>
            </w:r>
            <w:r>
              <w:rPr>
                <w:lang w:val="ru-RU"/>
              </w:rPr>
              <w:t>очна, заочна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0" w:type="dxa"/>
            <w:gridSpan w:val="2"/>
          </w:tcPr>
          <w:p w:rsidR="00A97BFB" w:rsidRPr="008713CD" w:rsidRDefault="008713CD" w:rsidP="0068649B">
            <w:pPr>
              <w:rPr>
                <w:color w:val="000000"/>
                <w:shd w:val="clear" w:color="auto" w:fill="FFFFFF"/>
                <w:lang w:val="ru-RU"/>
              </w:rPr>
            </w:pPr>
            <w:r w:rsidRPr="008713CD">
              <w:rPr>
                <w:color w:val="000000"/>
                <w:shd w:val="clear" w:color="auto" w:fill="FFFFFF"/>
                <w:lang w:val="ru-RU"/>
              </w:rPr>
              <w:t>Знання з</w:t>
            </w:r>
            <w:r w:rsidR="00066C35">
              <w:rPr>
                <w:color w:val="000000"/>
                <w:shd w:val="clear" w:color="auto" w:fill="FFFFFF"/>
                <w:lang w:val="ru-RU"/>
              </w:rPr>
              <w:t xml:space="preserve"> основ програмування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та</w:t>
            </w:r>
            <w:r w:rsidRPr="008713CD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0F2ABE">
              <w:rPr>
                <w:color w:val="000000"/>
                <w:shd w:val="clear" w:color="auto" w:fill="FFFFFF"/>
                <w:lang w:val="ru-RU"/>
              </w:rPr>
              <w:t>основ інженерії програмного забезпечення</w:t>
            </w:r>
            <w:r w:rsidR="00B91534">
              <w:rPr>
                <w:color w:val="000000"/>
                <w:shd w:val="clear" w:color="auto" w:fill="FFFFFF"/>
                <w:lang w:val="ru-RU"/>
              </w:rPr>
              <w:t>, алгоритмів та структур даних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  <w:gridSpan w:val="2"/>
          </w:tcPr>
          <w:p w:rsidR="00A97BFB" w:rsidRPr="008713CD" w:rsidRDefault="008713CD" w:rsidP="003B509C">
            <w:pPr>
              <w:rPr>
                <w:color w:val="000000"/>
                <w:shd w:val="clear" w:color="auto" w:fill="FFFFFF"/>
              </w:rPr>
            </w:pPr>
            <w:r w:rsidRPr="008713CD">
              <w:rPr>
                <w:color w:val="000000"/>
                <w:shd w:val="clear" w:color="auto" w:fill="FFFFFF"/>
              </w:rPr>
              <w:t>Вивчення професійних дисциплін бакалаврського циклу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B039CC" w:rsidRDefault="00A97BFB" w:rsidP="003B509C">
            <w:pPr>
              <w:rPr>
                <w:b/>
              </w:rPr>
            </w:pPr>
            <w:r w:rsidRPr="00B039CC">
              <w:rPr>
                <w:b/>
              </w:rPr>
              <w:t>Інформаційне забезпечення</w:t>
            </w:r>
          </w:p>
          <w:p w:rsidR="00A97BFB" w:rsidRPr="00B039CC" w:rsidRDefault="00A97BFB" w:rsidP="003B509C">
            <w:pPr>
              <w:rPr>
                <w:b/>
              </w:rPr>
            </w:pPr>
            <w:r w:rsidRPr="00B039CC">
              <w:rPr>
                <w:b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:rsidR="008713CD" w:rsidRPr="00B039CC" w:rsidRDefault="00A97BFB" w:rsidP="008713CD">
            <w:pPr>
              <w:jc w:val="both"/>
              <w:rPr>
                <w:b/>
                <w:iCs/>
              </w:rPr>
            </w:pPr>
            <w:r w:rsidRPr="00B039CC">
              <w:rPr>
                <w:b/>
                <w:iCs/>
              </w:rPr>
              <w:t>Навчальна та наукова література:</w:t>
            </w:r>
          </w:p>
          <w:p w:rsidR="008713CD" w:rsidRPr="00B039CC" w:rsidRDefault="00064E9E" w:rsidP="00064E9E">
            <w:pPr>
              <w:jc w:val="both"/>
            </w:pPr>
            <w:r w:rsidRPr="00B039CC">
              <w:t>1. О.І. Черняк, П.В. Захарченко. Інтелектуальний аналіз даних: Підручник. – К.: Знання, 2010. – 841 с.</w:t>
            </w:r>
          </w:p>
          <w:p w:rsidR="00064E9E" w:rsidRPr="00B039CC" w:rsidRDefault="00064E9E" w:rsidP="00064E9E">
            <w:pPr>
              <w:jc w:val="both"/>
            </w:pPr>
            <w:r w:rsidRPr="00B039CC">
              <w:t>2. Ланде Д.В., Субач І.Ю., Бояринова Ю.Є. Основи теорії і практики інтелектуального аналізу даних у сфері кібербезпеки: навчальний посібник. — К.: ІСЗЗІ КПІ ім. Ігоря Сікорського», 2018. — 297 с.</w:t>
            </w:r>
          </w:p>
          <w:p w:rsidR="00064E9E" w:rsidRPr="00B039CC" w:rsidRDefault="00064E9E" w:rsidP="00064E9E">
            <w:pPr>
              <w:jc w:val="both"/>
            </w:pPr>
            <w:r w:rsidRPr="00B039CC">
              <w:t>3. Ситник В.Ф., Краснюк М.Т. Інтелектуальний аналіз даних (дейтамайнінг). – К.: КНЕУ, 2007. – 376 с.</w:t>
            </w:r>
          </w:p>
          <w:p w:rsidR="00064E9E" w:rsidRPr="00B039CC" w:rsidRDefault="00064E9E" w:rsidP="00064E9E">
            <w:pPr>
              <w:jc w:val="both"/>
            </w:pPr>
            <w:r w:rsidRPr="00B039CC">
              <w:t>4. Браунси К. Основные концепции структур данных и реализация в С++. – М.: Изд. Дом «Вильямс», 2002. – 320с.</w:t>
            </w:r>
          </w:p>
          <w:p w:rsidR="00064E9E" w:rsidRPr="00B039CC" w:rsidRDefault="00064E9E" w:rsidP="00064E9E">
            <w:pPr>
              <w:jc w:val="both"/>
            </w:pPr>
            <w:r w:rsidRPr="00B039CC">
              <w:t>5.</w:t>
            </w:r>
            <w:r w:rsidR="00066C35" w:rsidRPr="00066C35">
              <w:rPr>
                <w:lang w:val="ru-RU"/>
              </w:rPr>
              <w:t xml:space="preserve"> </w:t>
            </w:r>
            <w:r w:rsidRPr="00B039CC">
              <w:t>Основы Data Science и Big Data, Python и наука о данных, Силен Д., Мейсман А., Али М., 2017. – 320 с.</w:t>
            </w:r>
          </w:p>
          <w:p w:rsidR="00066C35" w:rsidRDefault="00064E9E" w:rsidP="00066C35">
            <w:pPr>
              <w:jc w:val="both"/>
            </w:pPr>
            <w:r w:rsidRPr="00B039CC">
              <w:t xml:space="preserve">6. </w:t>
            </w:r>
            <w:r w:rsidR="00066C35">
              <w:t>Олійник А. О., Субботін С. О., Олійник О. О. Інтелектуальний аналіз даних : навчальний посібник, Запоріжжя : ЗНТУ, 2012. 278 с</w:t>
            </w:r>
            <w:r w:rsidR="00066C35">
              <w:t>.</w:t>
            </w:r>
          </w:p>
          <w:p w:rsidR="00066C35" w:rsidRDefault="00066C35" w:rsidP="00066C35">
            <w:pPr>
              <w:jc w:val="both"/>
            </w:pPr>
            <w:r>
              <w:t>7</w:t>
            </w:r>
            <w:r>
              <w:t>. Knowledge Discovery Through Data Mining: What Is Knowledge Discovery? – Tandem Computers</w:t>
            </w:r>
            <w:r>
              <w:t xml:space="preserve"> Inc., 1996 – 253 </w:t>
            </w:r>
            <w:r>
              <w:rPr>
                <w:lang w:val="en-US"/>
              </w:rPr>
              <w:t>p</w:t>
            </w:r>
            <w:r>
              <w:t>.</w:t>
            </w:r>
          </w:p>
          <w:p w:rsidR="00066C35" w:rsidRPr="00066C35" w:rsidRDefault="00066C35" w:rsidP="00064E9E">
            <w:pPr>
              <w:jc w:val="both"/>
              <w:rPr>
                <w:lang w:val="en-US"/>
              </w:rPr>
            </w:pPr>
            <w:r w:rsidRPr="00066C35">
              <w:rPr>
                <w:lang w:val="ru-RU"/>
              </w:rPr>
              <w:t xml:space="preserve">8. </w:t>
            </w:r>
            <w:r>
              <w:t xml:space="preserve">Акіменко В.В., Загородній Ю.В. Проектування СППР на основі нечіткої логіки. Навчально- методичний посібник, К.: Вид-во КНУ, 2007. 94c.  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A97BFB" w:rsidRPr="000337CE" w:rsidRDefault="008713CD" w:rsidP="003B509C">
            <w:r>
              <w:t>Аудиторний фонд кафедри інженерії програмного забезпечення навчальних корпусів 6 і 11, комп</w:t>
            </w:r>
            <w:r w:rsidRPr="00C80C3C">
              <w:rPr>
                <w:lang w:val="ru-RU"/>
              </w:rPr>
              <w:t>’</w:t>
            </w:r>
            <w:r>
              <w:t>ютерні класи, мультимедійні проектори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A97BFB" w:rsidRPr="000337CE" w:rsidRDefault="00860F38" w:rsidP="00B915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Залік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A97BFB" w:rsidRPr="000337CE" w:rsidRDefault="00B91534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І</w:t>
            </w:r>
            <w:r w:rsidR="0052531A">
              <w:rPr>
                <w:color w:val="000000"/>
                <w:shd w:val="clear" w:color="auto" w:fill="FFFFFF"/>
              </w:rPr>
              <w:t>нженерії програмного забезпечення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A97BFB" w:rsidRPr="000337CE" w:rsidRDefault="00B91534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8713CD">
              <w:rPr>
                <w:color w:val="000000"/>
                <w:shd w:val="clear" w:color="auto" w:fill="FFFFFF"/>
              </w:rPr>
              <w:t>ібербезпеки, комп</w:t>
            </w:r>
            <w:r w:rsidR="008713CD" w:rsidRPr="00A5352A">
              <w:rPr>
                <w:color w:val="000000"/>
                <w:shd w:val="clear" w:color="auto" w:fill="FFFFFF"/>
                <w:lang w:val="ru-RU"/>
              </w:rPr>
              <w:t>’</w:t>
            </w:r>
            <w:r w:rsidR="008713CD">
              <w:rPr>
                <w:color w:val="000000"/>
                <w:shd w:val="clear" w:color="auto" w:fill="FFFFFF"/>
              </w:rPr>
              <w:t>ютерної та програмної інженерії</w:t>
            </w:r>
          </w:p>
        </w:tc>
      </w:tr>
      <w:tr w:rsidR="00FA0AB4" w:rsidTr="00FA0AB4">
        <w:trPr>
          <w:trHeight w:val="1959"/>
        </w:trPr>
        <w:tc>
          <w:tcPr>
            <w:tcW w:w="3261" w:type="dxa"/>
            <w:vMerge w:val="restart"/>
            <w:shd w:val="clear" w:color="auto" w:fill="FFFFFF"/>
          </w:tcPr>
          <w:p w:rsidR="00FA0AB4" w:rsidRPr="00445623" w:rsidRDefault="00FA0AB4" w:rsidP="00726630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  <w:r w:rsidR="00066C35" w:rsidRPr="00143971">
              <w:rPr>
                <w:b/>
                <w:noProof/>
                <w:lang w:val="ru-RU"/>
              </w:rPr>
              <w:t xml:space="preserve"> </w:t>
            </w:r>
          </w:p>
        </w:tc>
        <w:tc>
          <w:tcPr>
            <w:tcW w:w="2640" w:type="dxa"/>
          </w:tcPr>
          <w:p w:rsidR="00FA0AB4" w:rsidRPr="00FC06CB" w:rsidRDefault="00143971" w:rsidP="003B509C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</w:t>
            </w:r>
          </w:p>
          <w:p w:rsidR="00FA0AB4" w:rsidRPr="00445623" w:rsidRDefault="00726630" w:rsidP="003B509C">
            <w:pPr>
              <w:rPr>
                <w:b/>
                <w:color w:val="000000"/>
                <w:shd w:val="clear" w:color="auto" w:fill="FFFFFF"/>
              </w:rPr>
            </w:pPr>
            <w:bookmarkStart w:id="0" w:name="_GoBack"/>
            <w:r w:rsidRPr="00143971">
              <w:rPr>
                <w:b/>
                <w:noProof/>
                <w:lang w:val="ru-RU"/>
              </w:rPr>
              <w:drawing>
                <wp:inline distT="0" distB="0" distL="0" distR="0" wp14:anchorId="458A09E6" wp14:editId="5BAAA3BB">
                  <wp:extent cx="1506070" cy="1679575"/>
                  <wp:effectExtent l="0" t="0" r="0" b="0"/>
                  <wp:docPr id="2" name="Рисунок 2" descr="C:\Users\Owner\Desktop\изображение_viber_2021-06-22_10-20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изображение_viber_2021-06-22_10-20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94" cy="16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20" w:type="dxa"/>
          </w:tcPr>
          <w:p w:rsidR="00FA0AB4" w:rsidRPr="008713CD" w:rsidRDefault="00FA0AB4" w:rsidP="003B509C">
            <w:r>
              <w:rPr>
                <w:b/>
              </w:rPr>
              <w:t xml:space="preserve">ПІБ викладача </w:t>
            </w:r>
            <w:r>
              <w:t>Конрад Тетяна Ігорівна</w:t>
            </w:r>
          </w:p>
          <w:p w:rsidR="00FA0AB4" w:rsidRPr="008713CD" w:rsidRDefault="00FA0AB4" w:rsidP="003B509C">
            <w:r w:rsidRPr="00445623">
              <w:rPr>
                <w:b/>
              </w:rPr>
              <w:t xml:space="preserve">Посада: </w:t>
            </w:r>
            <w:r w:rsidR="00B91534">
              <w:t>доцент</w:t>
            </w:r>
          </w:p>
          <w:p w:rsidR="00FA0AB4" w:rsidRPr="00B91534" w:rsidRDefault="00FA0AB4" w:rsidP="003B509C"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</w:t>
            </w:r>
            <w:r w:rsidR="00B91534">
              <w:rPr>
                <w:b/>
              </w:rPr>
              <w:t xml:space="preserve"> </w:t>
            </w:r>
            <w:r w:rsidR="00B91534" w:rsidRPr="00B91534">
              <w:t>кандидат технічних наук</w:t>
            </w:r>
            <w:r w:rsidRPr="00B91534">
              <w:t xml:space="preserve"> </w:t>
            </w:r>
          </w:p>
          <w:p w:rsidR="00FA0AB4" w:rsidRDefault="00FA0AB4" w:rsidP="003B509C">
            <w:pPr>
              <w:rPr>
                <w:b/>
              </w:rPr>
            </w:pPr>
            <w:r>
              <w:rPr>
                <w:b/>
              </w:rPr>
              <w:t>Вчене звання:</w:t>
            </w:r>
          </w:p>
          <w:p w:rsidR="00FA0AB4" w:rsidRDefault="00FA0AB4" w:rsidP="003B509C">
            <w:pPr>
              <w:rPr>
                <w:b/>
                <w:lang w:val="ru-RU"/>
              </w:rPr>
            </w:pPr>
            <w:r w:rsidRPr="00445623">
              <w:rPr>
                <w:b/>
              </w:rPr>
              <w:t>Профайл викладача:</w:t>
            </w:r>
            <w:r w:rsidRPr="00DD62F4">
              <w:rPr>
                <w:b/>
                <w:lang w:val="ru-RU"/>
              </w:rPr>
              <w:t xml:space="preserve"> </w:t>
            </w:r>
            <w:r w:rsidRPr="008713CD">
              <w:rPr>
                <w:i/>
                <w:lang w:val="ru-RU"/>
              </w:rPr>
              <w:t>в розробці</w:t>
            </w:r>
          </w:p>
          <w:p w:rsidR="00FA0AB4" w:rsidRPr="00E14AD2" w:rsidRDefault="00FA0AB4" w:rsidP="003B509C">
            <w:pPr>
              <w:rPr>
                <w:b/>
                <w:lang w:val="ru-RU"/>
              </w:rPr>
            </w:pPr>
            <w:r w:rsidRPr="00445623">
              <w:rPr>
                <w:b/>
              </w:rPr>
              <w:t xml:space="preserve">Тел.: </w:t>
            </w:r>
            <w:r w:rsidRPr="00E14AD2">
              <w:rPr>
                <w:lang w:val="ru-RU"/>
              </w:rPr>
              <w:t>406-70-98</w:t>
            </w:r>
          </w:p>
          <w:p w:rsidR="00FA0AB4" w:rsidRPr="00C434A3" w:rsidRDefault="00FA0AB4" w:rsidP="003B509C">
            <w:r w:rsidRPr="00445623">
              <w:rPr>
                <w:b/>
              </w:rPr>
              <w:t>E-mail:</w:t>
            </w:r>
            <w:r w:rsidRPr="003E548B">
              <w:rPr>
                <w:b/>
              </w:rPr>
              <w:t xml:space="preserve"> </w:t>
            </w:r>
            <w:r w:rsidR="00860F38" w:rsidRPr="00860F38">
              <w:t>tetiana.konrad</w:t>
            </w:r>
            <w:r w:rsidRPr="00C434A3">
              <w:t>@npp.nau.edu.ua</w:t>
            </w:r>
          </w:p>
          <w:p w:rsidR="00FA0AB4" w:rsidRPr="00445623" w:rsidRDefault="00FA0AB4" w:rsidP="003B509C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Робоче місце:</w:t>
            </w:r>
            <w:r>
              <w:rPr>
                <w:b/>
              </w:rPr>
              <w:t xml:space="preserve"> </w:t>
            </w:r>
            <w:r w:rsidRPr="00C434A3">
              <w:t>6-30</w:t>
            </w:r>
            <w:r>
              <w:t>9</w:t>
            </w:r>
          </w:p>
        </w:tc>
      </w:tr>
      <w:tr w:rsidR="00FA0AB4" w:rsidTr="00FA0AB4">
        <w:trPr>
          <w:trHeight w:val="1959"/>
        </w:trPr>
        <w:tc>
          <w:tcPr>
            <w:tcW w:w="3261" w:type="dxa"/>
            <w:vMerge/>
            <w:shd w:val="clear" w:color="auto" w:fill="FFFFFF"/>
          </w:tcPr>
          <w:p w:rsidR="00FA0AB4" w:rsidRPr="00445623" w:rsidRDefault="00FA0AB4" w:rsidP="003B509C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640" w:type="dxa"/>
          </w:tcPr>
          <w:p w:rsidR="00143971" w:rsidRDefault="00143971" w:rsidP="003B509C">
            <w:pPr>
              <w:rPr>
                <w:b/>
                <w:color w:val="FF0000"/>
              </w:rPr>
            </w:pPr>
          </w:p>
          <w:p w:rsidR="00143971" w:rsidRDefault="009832B1" w:rsidP="00143971">
            <w:pPr>
              <w:jc w:val="center"/>
              <w:rPr>
                <w:b/>
                <w:color w:val="FF0000"/>
              </w:rPr>
            </w:pPr>
            <w:r w:rsidRPr="009832B1">
              <w:rPr>
                <w:b/>
                <w:noProof/>
                <w:color w:val="FF0000"/>
                <w:lang w:val="ru-RU"/>
              </w:rPr>
              <w:drawing>
                <wp:inline distT="0" distB="0" distL="0" distR="0">
                  <wp:extent cx="1400194" cy="2043766"/>
                  <wp:effectExtent l="0" t="0" r="0" b="0"/>
                  <wp:docPr id="1" name="Рисунок 1" descr="C:\Users\Owner\Desktop\изображение_viber_2021-06-22_13-05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изображение_viber_2021-06-22_13-05-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0" r="6814" b="16755"/>
                          <a:stretch/>
                        </pic:blipFill>
                        <pic:spPr bwMode="auto">
                          <a:xfrm>
                            <a:off x="0" y="0"/>
                            <a:ext cx="1405616" cy="205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FA0AB4" w:rsidRPr="008713CD" w:rsidRDefault="00FA0AB4" w:rsidP="00FA0AB4">
            <w:r>
              <w:rPr>
                <w:b/>
              </w:rPr>
              <w:t xml:space="preserve">ПІБ викладача </w:t>
            </w:r>
            <w:r w:rsidR="009832B1">
              <w:t>Волкогон Вікторія Олексіївна</w:t>
            </w:r>
          </w:p>
          <w:p w:rsidR="00FA0AB4" w:rsidRPr="008713CD" w:rsidRDefault="00FA0AB4" w:rsidP="00FA0AB4">
            <w:r w:rsidRPr="00445623">
              <w:rPr>
                <w:b/>
              </w:rPr>
              <w:t xml:space="preserve">Посада: </w:t>
            </w:r>
            <w:r w:rsidR="0080260F">
              <w:t>доцент</w:t>
            </w:r>
          </w:p>
          <w:p w:rsidR="00FA0AB4" w:rsidRPr="00B91534" w:rsidRDefault="00FA0AB4" w:rsidP="00FA0AB4"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  <w:r w:rsidR="00B91534" w:rsidRPr="00B91534">
              <w:t xml:space="preserve">кандидат технічних наук </w:t>
            </w:r>
          </w:p>
          <w:p w:rsidR="00FA0AB4" w:rsidRDefault="00FA0AB4" w:rsidP="00FA0AB4">
            <w:pPr>
              <w:rPr>
                <w:b/>
              </w:rPr>
            </w:pPr>
            <w:r>
              <w:rPr>
                <w:b/>
              </w:rPr>
              <w:t>Вчене звання:</w:t>
            </w:r>
          </w:p>
          <w:p w:rsidR="00FA0AB4" w:rsidRDefault="00FA0AB4" w:rsidP="00FA0AB4">
            <w:pPr>
              <w:rPr>
                <w:b/>
                <w:lang w:val="ru-RU"/>
              </w:rPr>
            </w:pPr>
            <w:r w:rsidRPr="00445623">
              <w:rPr>
                <w:b/>
              </w:rPr>
              <w:t>Профайл викладача:</w:t>
            </w:r>
            <w:r w:rsidRPr="00DD62F4">
              <w:rPr>
                <w:b/>
                <w:lang w:val="ru-RU"/>
              </w:rPr>
              <w:t xml:space="preserve"> </w:t>
            </w:r>
            <w:r w:rsidRPr="008713CD">
              <w:rPr>
                <w:i/>
                <w:lang w:val="ru-RU"/>
              </w:rPr>
              <w:t>в розробці</w:t>
            </w:r>
          </w:p>
          <w:p w:rsidR="00FA0AB4" w:rsidRPr="00E14AD2" w:rsidRDefault="00FA0AB4" w:rsidP="00FA0AB4">
            <w:pPr>
              <w:rPr>
                <w:b/>
                <w:lang w:val="ru-RU"/>
              </w:rPr>
            </w:pPr>
            <w:r w:rsidRPr="00445623">
              <w:rPr>
                <w:b/>
              </w:rPr>
              <w:t xml:space="preserve">Тел.: </w:t>
            </w:r>
            <w:r w:rsidR="009832B1" w:rsidRPr="00E14AD2">
              <w:rPr>
                <w:lang w:val="ru-RU"/>
              </w:rPr>
              <w:t>406-72-80</w:t>
            </w:r>
          </w:p>
          <w:p w:rsidR="00FA0AB4" w:rsidRPr="00C434A3" w:rsidRDefault="00FA0AB4" w:rsidP="00FA0AB4">
            <w:r w:rsidRPr="00445623">
              <w:rPr>
                <w:b/>
              </w:rPr>
              <w:t>E-mail:</w:t>
            </w:r>
            <w:r w:rsidRPr="003E548B">
              <w:rPr>
                <w:b/>
              </w:rPr>
              <w:t xml:space="preserve"> </w:t>
            </w:r>
            <w:r w:rsidR="009832B1" w:rsidRPr="009832B1">
              <w:t>viktoriia.volkohon</w:t>
            </w:r>
            <w:r w:rsidRPr="00C434A3">
              <w:t>@npp.nau.edu.ua</w:t>
            </w:r>
          </w:p>
          <w:p w:rsidR="00FA0AB4" w:rsidRDefault="00FA0AB4" w:rsidP="00FA0AB4">
            <w:pPr>
              <w:rPr>
                <w:b/>
              </w:rPr>
            </w:pPr>
            <w:r w:rsidRPr="00445623">
              <w:rPr>
                <w:b/>
              </w:rPr>
              <w:t>Робоче місце:</w:t>
            </w:r>
            <w:r>
              <w:rPr>
                <w:b/>
              </w:rPr>
              <w:t xml:space="preserve"> </w:t>
            </w:r>
            <w:r w:rsidR="009832B1">
              <w:t>1-234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A97BFB" w:rsidRPr="008733AA" w:rsidRDefault="008713CD" w:rsidP="003B50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A97BFB" w:rsidTr="00FA0AB4">
        <w:tc>
          <w:tcPr>
            <w:tcW w:w="3261" w:type="dxa"/>
            <w:shd w:val="clear" w:color="auto" w:fill="FFFFFF"/>
          </w:tcPr>
          <w:p w:rsidR="00A97BFB" w:rsidRPr="00445623" w:rsidRDefault="00A97BFB" w:rsidP="003B509C">
            <w:pPr>
              <w:rPr>
                <w:b/>
              </w:rPr>
            </w:pPr>
            <w:r w:rsidRPr="00445623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A97BFB" w:rsidRPr="008713CD" w:rsidRDefault="008713CD" w:rsidP="003B509C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8713CD">
              <w:rPr>
                <w:i/>
                <w:color w:val="000000"/>
                <w:shd w:val="clear" w:color="auto" w:fill="FFFFFF"/>
              </w:rPr>
              <w:t>В розробці</w:t>
            </w:r>
          </w:p>
        </w:tc>
      </w:tr>
    </w:tbl>
    <w:p w:rsidR="0009670A" w:rsidRPr="00A97BFB" w:rsidRDefault="0009670A" w:rsidP="00A97BFB">
      <w:pPr>
        <w:jc w:val="both"/>
        <w:rPr>
          <w:color w:val="000000"/>
          <w:sz w:val="12"/>
          <w:szCs w:val="12"/>
        </w:rPr>
      </w:pPr>
    </w:p>
    <w:sectPr w:rsidR="0009670A" w:rsidRPr="00A97BFB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93" w:rsidRDefault="007B6C93">
      <w:r>
        <w:separator/>
      </w:r>
    </w:p>
  </w:endnote>
  <w:endnote w:type="continuationSeparator" w:id="0">
    <w:p w:rsidR="007B6C93" w:rsidRDefault="007B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93" w:rsidRDefault="007B6C93">
      <w:r>
        <w:separator/>
      </w:r>
    </w:p>
  </w:footnote>
  <w:footnote w:type="continuationSeparator" w:id="0">
    <w:p w:rsidR="007B6C93" w:rsidRDefault="007B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</w:abstractNum>
  <w:abstractNum w:abstractNumId="2" w15:restartNumberingAfterBreak="0">
    <w:nsid w:val="03F03C61"/>
    <w:multiLevelType w:val="hybridMultilevel"/>
    <w:tmpl w:val="C2A8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16B"/>
    <w:multiLevelType w:val="hybridMultilevel"/>
    <w:tmpl w:val="AACC091C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9B69C1"/>
    <w:multiLevelType w:val="hybridMultilevel"/>
    <w:tmpl w:val="CE3EC6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217E"/>
    <w:multiLevelType w:val="hybridMultilevel"/>
    <w:tmpl w:val="AD62FBB0"/>
    <w:lvl w:ilvl="0" w:tplc="852A42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A561AF"/>
    <w:multiLevelType w:val="hybridMultilevel"/>
    <w:tmpl w:val="9CB66B78"/>
    <w:lvl w:ilvl="0" w:tplc="FFFFFFFF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EAA"/>
    <w:multiLevelType w:val="hybridMultilevel"/>
    <w:tmpl w:val="9A9617FA"/>
    <w:lvl w:ilvl="0" w:tplc="2FB0E98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9" w15:restartNumberingAfterBreak="0">
    <w:nsid w:val="2C2070FB"/>
    <w:multiLevelType w:val="hybridMultilevel"/>
    <w:tmpl w:val="48C6609A"/>
    <w:lvl w:ilvl="0" w:tplc="8CB21FC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6CB4"/>
    <w:multiLevelType w:val="hybridMultilevel"/>
    <w:tmpl w:val="E4680056"/>
    <w:lvl w:ilvl="0" w:tplc="E0CEB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584F"/>
    <w:multiLevelType w:val="hybridMultilevel"/>
    <w:tmpl w:val="490834B6"/>
    <w:lvl w:ilvl="0" w:tplc="00505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71E5E"/>
    <w:multiLevelType w:val="hybridMultilevel"/>
    <w:tmpl w:val="2B9C8822"/>
    <w:lvl w:ilvl="0" w:tplc="B5B8CC5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CBC3C36"/>
    <w:multiLevelType w:val="hybridMultilevel"/>
    <w:tmpl w:val="9576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1A09"/>
    <w:multiLevelType w:val="hybridMultilevel"/>
    <w:tmpl w:val="1C7077F6"/>
    <w:lvl w:ilvl="0" w:tplc="F55A1AD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9E0405"/>
    <w:multiLevelType w:val="hybridMultilevel"/>
    <w:tmpl w:val="10CCA368"/>
    <w:lvl w:ilvl="0" w:tplc="2BE4584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48568D1"/>
    <w:multiLevelType w:val="multilevel"/>
    <w:tmpl w:val="17162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448857A7"/>
    <w:multiLevelType w:val="hybridMultilevel"/>
    <w:tmpl w:val="C3EA6EB0"/>
    <w:lvl w:ilvl="0" w:tplc="6C9AE958">
      <w:start w:val="2"/>
      <w:numFmt w:val="bullet"/>
      <w:lvlText w:val="•"/>
      <w:lvlJc w:val="left"/>
      <w:pPr>
        <w:ind w:left="1365" w:hanging="360"/>
      </w:pPr>
      <w:rPr>
        <w:rFonts w:ascii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43AB1"/>
    <w:multiLevelType w:val="hybridMultilevel"/>
    <w:tmpl w:val="8ABCD9FE"/>
    <w:lvl w:ilvl="0" w:tplc="F55A1AD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ED626F"/>
    <w:multiLevelType w:val="hybridMultilevel"/>
    <w:tmpl w:val="468E0A8C"/>
    <w:lvl w:ilvl="0" w:tplc="8F60D91A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D5C7662"/>
    <w:multiLevelType w:val="multilevel"/>
    <w:tmpl w:val="21644C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49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080"/>
      </w:pPr>
      <w:rPr>
        <w:rFonts w:hint="default"/>
        <w:sz w:val="28"/>
      </w:rPr>
    </w:lvl>
  </w:abstractNum>
  <w:abstractNum w:abstractNumId="23" w15:restartNumberingAfterBreak="0">
    <w:nsid w:val="5BB31C5C"/>
    <w:multiLevelType w:val="hybridMultilevel"/>
    <w:tmpl w:val="7A8E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E4C3E"/>
    <w:multiLevelType w:val="hybridMultilevel"/>
    <w:tmpl w:val="D9D2055A"/>
    <w:lvl w:ilvl="0" w:tplc="0D6C6952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5853E6"/>
    <w:multiLevelType w:val="hybridMultilevel"/>
    <w:tmpl w:val="0324F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4D42"/>
    <w:multiLevelType w:val="hybridMultilevel"/>
    <w:tmpl w:val="54C46F8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54FE8"/>
    <w:multiLevelType w:val="hybridMultilevel"/>
    <w:tmpl w:val="95E4CD98"/>
    <w:lvl w:ilvl="0" w:tplc="FEA210EA">
      <w:start w:val="4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747C12"/>
    <w:multiLevelType w:val="hybridMultilevel"/>
    <w:tmpl w:val="146A7ECC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1A5E94"/>
    <w:multiLevelType w:val="hybridMultilevel"/>
    <w:tmpl w:val="DCE6E588"/>
    <w:lvl w:ilvl="0" w:tplc="67885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0433C9"/>
    <w:multiLevelType w:val="hybridMultilevel"/>
    <w:tmpl w:val="EAD0E8C2"/>
    <w:lvl w:ilvl="0" w:tplc="FEA210EA">
      <w:start w:val="4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172E65"/>
    <w:multiLevelType w:val="hybridMultilevel"/>
    <w:tmpl w:val="4A7E4C90"/>
    <w:lvl w:ilvl="0" w:tplc="9D5651C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A53A84"/>
    <w:multiLevelType w:val="hybridMultilevel"/>
    <w:tmpl w:val="068A150A"/>
    <w:lvl w:ilvl="0" w:tplc="9D1CBF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0A67E9"/>
    <w:multiLevelType w:val="hybridMultilevel"/>
    <w:tmpl w:val="7A2A0CC0"/>
    <w:lvl w:ilvl="0" w:tplc="FFFFFFFF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3"/>
  </w:num>
  <w:num w:numId="10">
    <w:abstractNumId w:val="16"/>
  </w:num>
  <w:num w:numId="11">
    <w:abstractNumId w:val="27"/>
  </w:num>
  <w:num w:numId="12">
    <w:abstractNumId w:val="30"/>
  </w:num>
  <w:num w:numId="13">
    <w:abstractNumId w:val="28"/>
  </w:num>
  <w:num w:numId="14">
    <w:abstractNumId w:val="33"/>
  </w:num>
  <w:num w:numId="15">
    <w:abstractNumId w:val="6"/>
  </w:num>
  <w:num w:numId="16">
    <w:abstractNumId w:val="31"/>
  </w:num>
  <w:num w:numId="17">
    <w:abstractNumId w:val="15"/>
  </w:num>
  <w:num w:numId="18">
    <w:abstractNumId w:val="20"/>
  </w:num>
  <w:num w:numId="19">
    <w:abstractNumId w:val="29"/>
  </w:num>
  <w:num w:numId="20">
    <w:abstractNumId w:val="2"/>
  </w:num>
  <w:num w:numId="21">
    <w:abstractNumId w:val="23"/>
  </w:num>
  <w:num w:numId="22">
    <w:abstractNumId w:val="14"/>
  </w:num>
  <w:num w:numId="23">
    <w:abstractNumId w:val="24"/>
  </w:num>
  <w:num w:numId="24">
    <w:abstractNumId w:val="25"/>
  </w:num>
  <w:num w:numId="25">
    <w:abstractNumId w:val="5"/>
  </w:num>
  <w:num w:numId="26">
    <w:abstractNumId w:val="7"/>
  </w:num>
  <w:num w:numId="27">
    <w:abstractNumId w:val="18"/>
  </w:num>
  <w:num w:numId="28">
    <w:abstractNumId w:val="13"/>
  </w:num>
  <w:num w:numId="29">
    <w:abstractNumId w:val="32"/>
  </w:num>
  <w:num w:numId="30">
    <w:abstractNumId w:val="9"/>
  </w:num>
  <w:num w:numId="31">
    <w:abstractNumId w:val="26"/>
  </w:num>
  <w:num w:numId="32">
    <w:abstractNumId w:val="4"/>
  </w:num>
  <w:num w:numId="33">
    <w:abstractNumId w:val="1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0"/>
    <w:rsid w:val="00004975"/>
    <w:rsid w:val="000105E7"/>
    <w:rsid w:val="000479FE"/>
    <w:rsid w:val="00054FE5"/>
    <w:rsid w:val="00064E9E"/>
    <w:rsid w:val="00066C35"/>
    <w:rsid w:val="000732D3"/>
    <w:rsid w:val="00073F9E"/>
    <w:rsid w:val="00074088"/>
    <w:rsid w:val="0009369D"/>
    <w:rsid w:val="0009670A"/>
    <w:rsid w:val="000A09C8"/>
    <w:rsid w:val="000A29B8"/>
    <w:rsid w:val="000D2BD7"/>
    <w:rsid w:val="000D4BEE"/>
    <w:rsid w:val="000F2ABE"/>
    <w:rsid w:val="000F6AC3"/>
    <w:rsid w:val="00100CF4"/>
    <w:rsid w:val="00102435"/>
    <w:rsid w:val="00120BAB"/>
    <w:rsid w:val="00143971"/>
    <w:rsid w:val="0015722C"/>
    <w:rsid w:val="001701F0"/>
    <w:rsid w:val="00196A4F"/>
    <w:rsid w:val="001A5CAC"/>
    <w:rsid w:val="001F0F99"/>
    <w:rsid w:val="00214EEE"/>
    <w:rsid w:val="0023054E"/>
    <w:rsid w:val="0023237D"/>
    <w:rsid w:val="0027488F"/>
    <w:rsid w:val="002A4A4A"/>
    <w:rsid w:val="002A6916"/>
    <w:rsid w:val="002B1FC0"/>
    <w:rsid w:val="002C3366"/>
    <w:rsid w:val="002D3F55"/>
    <w:rsid w:val="002D64A0"/>
    <w:rsid w:val="002E7E20"/>
    <w:rsid w:val="002F0673"/>
    <w:rsid w:val="00324788"/>
    <w:rsid w:val="00351660"/>
    <w:rsid w:val="00373D48"/>
    <w:rsid w:val="00376EA5"/>
    <w:rsid w:val="00380BE4"/>
    <w:rsid w:val="00393F82"/>
    <w:rsid w:val="00396AE5"/>
    <w:rsid w:val="003A6904"/>
    <w:rsid w:val="003B509C"/>
    <w:rsid w:val="003C10FE"/>
    <w:rsid w:val="003D5A8C"/>
    <w:rsid w:val="003E3013"/>
    <w:rsid w:val="003E3796"/>
    <w:rsid w:val="0040382E"/>
    <w:rsid w:val="004044D6"/>
    <w:rsid w:val="00437064"/>
    <w:rsid w:val="00444C1C"/>
    <w:rsid w:val="00470BE0"/>
    <w:rsid w:val="00480D6C"/>
    <w:rsid w:val="004D536A"/>
    <w:rsid w:val="004E5F59"/>
    <w:rsid w:val="004F2C11"/>
    <w:rsid w:val="0052531A"/>
    <w:rsid w:val="005264B8"/>
    <w:rsid w:val="0056665F"/>
    <w:rsid w:val="005918DE"/>
    <w:rsid w:val="005B45A6"/>
    <w:rsid w:val="005C2E40"/>
    <w:rsid w:val="005C33E3"/>
    <w:rsid w:val="005C6A87"/>
    <w:rsid w:val="005E023C"/>
    <w:rsid w:val="00600886"/>
    <w:rsid w:val="00610480"/>
    <w:rsid w:val="00613C80"/>
    <w:rsid w:val="00627890"/>
    <w:rsid w:val="006436E9"/>
    <w:rsid w:val="00653940"/>
    <w:rsid w:val="00662498"/>
    <w:rsid w:val="00664628"/>
    <w:rsid w:val="00683686"/>
    <w:rsid w:val="006839FA"/>
    <w:rsid w:val="0068649B"/>
    <w:rsid w:val="00692A40"/>
    <w:rsid w:val="006D1E15"/>
    <w:rsid w:val="006E3380"/>
    <w:rsid w:val="007101DE"/>
    <w:rsid w:val="00714446"/>
    <w:rsid w:val="00726630"/>
    <w:rsid w:val="00746902"/>
    <w:rsid w:val="00755341"/>
    <w:rsid w:val="00764031"/>
    <w:rsid w:val="00764678"/>
    <w:rsid w:val="00766146"/>
    <w:rsid w:val="007662DE"/>
    <w:rsid w:val="00772B09"/>
    <w:rsid w:val="00777B8D"/>
    <w:rsid w:val="00794E6A"/>
    <w:rsid w:val="007B6C93"/>
    <w:rsid w:val="007E1641"/>
    <w:rsid w:val="0080260F"/>
    <w:rsid w:val="00830109"/>
    <w:rsid w:val="008360C9"/>
    <w:rsid w:val="00837CF9"/>
    <w:rsid w:val="008404D5"/>
    <w:rsid w:val="00840AB8"/>
    <w:rsid w:val="00843A24"/>
    <w:rsid w:val="00860F38"/>
    <w:rsid w:val="008636A6"/>
    <w:rsid w:val="00863DA3"/>
    <w:rsid w:val="008713CD"/>
    <w:rsid w:val="00872CAB"/>
    <w:rsid w:val="00873DF0"/>
    <w:rsid w:val="00890F40"/>
    <w:rsid w:val="00892C1E"/>
    <w:rsid w:val="008A313E"/>
    <w:rsid w:val="008C3245"/>
    <w:rsid w:val="00902BF0"/>
    <w:rsid w:val="0095262C"/>
    <w:rsid w:val="00962E27"/>
    <w:rsid w:val="00975035"/>
    <w:rsid w:val="009832B1"/>
    <w:rsid w:val="009C646C"/>
    <w:rsid w:val="009F4D50"/>
    <w:rsid w:val="009F7E1C"/>
    <w:rsid w:val="00A12137"/>
    <w:rsid w:val="00A173A0"/>
    <w:rsid w:val="00A253F2"/>
    <w:rsid w:val="00A44AA6"/>
    <w:rsid w:val="00A57910"/>
    <w:rsid w:val="00A97BFB"/>
    <w:rsid w:val="00AB41AD"/>
    <w:rsid w:val="00AD6D64"/>
    <w:rsid w:val="00AF0203"/>
    <w:rsid w:val="00B039CC"/>
    <w:rsid w:val="00B209E5"/>
    <w:rsid w:val="00B50F3A"/>
    <w:rsid w:val="00B66939"/>
    <w:rsid w:val="00B803FD"/>
    <w:rsid w:val="00B91534"/>
    <w:rsid w:val="00BA06DA"/>
    <w:rsid w:val="00BA7ADF"/>
    <w:rsid w:val="00BC6A70"/>
    <w:rsid w:val="00C13941"/>
    <w:rsid w:val="00C27EC7"/>
    <w:rsid w:val="00C40FE7"/>
    <w:rsid w:val="00C434A3"/>
    <w:rsid w:val="00C44A48"/>
    <w:rsid w:val="00C52308"/>
    <w:rsid w:val="00C81D02"/>
    <w:rsid w:val="00C86100"/>
    <w:rsid w:val="00C9406D"/>
    <w:rsid w:val="00CA2D22"/>
    <w:rsid w:val="00CA7B63"/>
    <w:rsid w:val="00CB654F"/>
    <w:rsid w:val="00CD03C0"/>
    <w:rsid w:val="00CF190B"/>
    <w:rsid w:val="00D155A6"/>
    <w:rsid w:val="00D3004A"/>
    <w:rsid w:val="00D30392"/>
    <w:rsid w:val="00D45F97"/>
    <w:rsid w:val="00D772E0"/>
    <w:rsid w:val="00D82D2E"/>
    <w:rsid w:val="00DB665A"/>
    <w:rsid w:val="00DC104B"/>
    <w:rsid w:val="00DC1958"/>
    <w:rsid w:val="00DD73FD"/>
    <w:rsid w:val="00DE1CE5"/>
    <w:rsid w:val="00DF1042"/>
    <w:rsid w:val="00E00C51"/>
    <w:rsid w:val="00E07732"/>
    <w:rsid w:val="00E12AB9"/>
    <w:rsid w:val="00E14AD2"/>
    <w:rsid w:val="00E24E48"/>
    <w:rsid w:val="00E25ED6"/>
    <w:rsid w:val="00E470D9"/>
    <w:rsid w:val="00E553B8"/>
    <w:rsid w:val="00E72EC0"/>
    <w:rsid w:val="00E9277A"/>
    <w:rsid w:val="00E97A74"/>
    <w:rsid w:val="00EA2B96"/>
    <w:rsid w:val="00EC6F9C"/>
    <w:rsid w:val="00ED1059"/>
    <w:rsid w:val="00EF04C7"/>
    <w:rsid w:val="00F20EE2"/>
    <w:rsid w:val="00F410AB"/>
    <w:rsid w:val="00F45102"/>
    <w:rsid w:val="00F634BD"/>
    <w:rsid w:val="00F85D9F"/>
    <w:rsid w:val="00F94BB7"/>
    <w:rsid w:val="00F9763B"/>
    <w:rsid w:val="00FA0AB4"/>
    <w:rsid w:val="00FA1CF0"/>
    <w:rsid w:val="00FA7ECF"/>
    <w:rsid w:val="00FB51E8"/>
    <w:rsid w:val="00FB7C78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3EBD5"/>
  <w15:docId w15:val="{F49C0AA1-53D7-4AE2-A944-7FFD1D6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E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772E0"/>
    <w:pPr>
      <w:keepNext/>
      <w:jc w:val="center"/>
      <w:outlineLvl w:val="0"/>
    </w:pPr>
    <w:rPr>
      <w:sz w:val="28"/>
      <w:lang w:eastAsia="x-none"/>
    </w:rPr>
  </w:style>
  <w:style w:type="paragraph" w:styleId="4">
    <w:name w:val="heading 4"/>
    <w:basedOn w:val="a"/>
    <w:next w:val="a"/>
    <w:link w:val="40"/>
    <w:qFormat/>
    <w:rsid w:val="00D772E0"/>
    <w:pPr>
      <w:keepNext/>
      <w:jc w:val="both"/>
      <w:outlineLvl w:val="3"/>
    </w:pPr>
    <w:rPr>
      <w:sz w:val="28"/>
      <w:lang w:eastAsia="x-none"/>
    </w:rPr>
  </w:style>
  <w:style w:type="paragraph" w:styleId="8">
    <w:name w:val="heading 8"/>
    <w:basedOn w:val="a"/>
    <w:next w:val="a"/>
    <w:link w:val="80"/>
    <w:qFormat/>
    <w:rsid w:val="00D772E0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72E0"/>
    <w:rPr>
      <w:sz w:val="28"/>
      <w:szCs w:val="24"/>
      <w:lang w:val="uk-UA" w:eastAsia="x-none" w:bidi="ar-SA"/>
    </w:rPr>
  </w:style>
  <w:style w:type="character" w:customStyle="1" w:styleId="40">
    <w:name w:val="Заголовок 4 Знак"/>
    <w:link w:val="4"/>
    <w:rsid w:val="00D772E0"/>
    <w:rPr>
      <w:sz w:val="28"/>
      <w:szCs w:val="24"/>
      <w:lang w:val="uk-UA" w:eastAsia="x-none" w:bidi="ar-SA"/>
    </w:rPr>
  </w:style>
  <w:style w:type="character" w:customStyle="1" w:styleId="80">
    <w:name w:val="Заголовок 8 Знак"/>
    <w:link w:val="8"/>
    <w:rsid w:val="00D772E0"/>
    <w:rPr>
      <w:sz w:val="24"/>
      <w:lang w:val="x-none" w:eastAsia="ru-RU" w:bidi="ar-SA"/>
    </w:rPr>
  </w:style>
  <w:style w:type="paragraph" w:styleId="a3">
    <w:name w:val="Body Text"/>
    <w:basedOn w:val="a"/>
    <w:link w:val="a4"/>
    <w:rsid w:val="00D772E0"/>
    <w:pPr>
      <w:jc w:val="right"/>
    </w:pPr>
    <w:rPr>
      <w:lang w:eastAsia="x-none"/>
    </w:rPr>
  </w:style>
  <w:style w:type="character" w:customStyle="1" w:styleId="a4">
    <w:name w:val="Основной текст Знак"/>
    <w:link w:val="a3"/>
    <w:rsid w:val="00D772E0"/>
    <w:rPr>
      <w:sz w:val="24"/>
      <w:szCs w:val="24"/>
      <w:lang w:val="uk-UA" w:eastAsia="x-none" w:bidi="ar-SA"/>
    </w:rPr>
  </w:style>
  <w:style w:type="paragraph" w:styleId="2">
    <w:name w:val="Body Text 2"/>
    <w:basedOn w:val="a"/>
    <w:link w:val="20"/>
    <w:rsid w:val="00D772E0"/>
    <w:pPr>
      <w:jc w:val="both"/>
    </w:pPr>
    <w:rPr>
      <w:bCs/>
      <w:lang w:eastAsia="x-none"/>
    </w:rPr>
  </w:style>
  <w:style w:type="character" w:customStyle="1" w:styleId="20">
    <w:name w:val="Основной текст 2 Знак"/>
    <w:link w:val="2"/>
    <w:rsid w:val="00D772E0"/>
    <w:rPr>
      <w:bCs/>
      <w:sz w:val="24"/>
      <w:szCs w:val="24"/>
      <w:lang w:val="uk-UA" w:eastAsia="x-none" w:bidi="ar-SA"/>
    </w:rPr>
  </w:style>
  <w:style w:type="paragraph" w:styleId="a5">
    <w:name w:val="Body Text Indent"/>
    <w:basedOn w:val="a"/>
    <w:rsid w:val="00D772E0"/>
    <w:pPr>
      <w:ind w:firstLine="708"/>
    </w:pPr>
    <w:rPr>
      <w:bCs/>
      <w:sz w:val="28"/>
    </w:rPr>
  </w:style>
  <w:style w:type="paragraph" w:styleId="21">
    <w:name w:val="Body Text Indent 2"/>
    <w:basedOn w:val="a"/>
    <w:link w:val="22"/>
    <w:rsid w:val="00D772E0"/>
    <w:pPr>
      <w:ind w:firstLine="705"/>
      <w:jc w:val="both"/>
    </w:pPr>
    <w:rPr>
      <w:sz w:val="28"/>
      <w:lang w:eastAsia="x-none"/>
    </w:rPr>
  </w:style>
  <w:style w:type="character" w:customStyle="1" w:styleId="22">
    <w:name w:val="Основной текст с отступом 2 Знак"/>
    <w:link w:val="21"/>
    <w:rsid w:val="00D772E0"/>
    <w:rPr>
      <w:sz w:val="28"/>
      <w:szCs w:val="24"/>
      <w:lang w:val="uk-UA" w:eastAsia="x-none" w:bidi="ar-SA"/>
    </w:rPr>
  </w:style>
  <w:style w:type="paragraph" w:styleId="3">
    <w:name w:val="Body Text Indent 3"/>
    <w:aliases w:val="Знак, Знак"/>
    <w:basedOn w:val="a"/>
    <w:link w:val="30"/>
    <w:rsid w:val="00D772E0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0">
    <w:name w:val="Основной текст с отступом 3 Знак"/>
    <w:aliases w:val="Знак Знак, Знак Знак"/>
    <w:link w:val="3"/>
    <w:rsid w:val="00D772E0"/>
    <w:rPr>
      <w:sz w:val="28"/>
      <w:szCs w:val="28"/>
      <w:lang w:val="uk-UA" w:eastAsia="x-none" w:bidi="ar-SA"/>
    </w:rPr>
  </w:style>
  <w:style w:type="paragraph" w:styleId="a6">
    <w:name w:val="Block Text"/>
    <w:basedOn w:val="a"/>
    <w:rsid w:val="00D772E0"/>
    <w:pPr>
      <w:ind w:left="-57" w:right="-57"/>
      <w:jc w:val="center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772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772E0"/>
    <w:rPr>
      <w:sz w:val="24"/>
      <w:szCs w:val="24"/>
      <w:lang w:val="uk-UA" w:eastAsia="ru-RU" w:bidi="ar-SA"/>
    </w:rPr>
  </w:style>
  <w:style w:type="table" w:styleId="a9">
    <w:name w:val="Table Grid"/>
    <w:basedOn w:val="a1"/>
    <w:rsid w:val="00D7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772E0"/>
    <w:pPr>
      <w:suppressLineNumbers/>
      <w:jc w:val="both"/>
    </w:pPr>
    <w:rPr>
      <w:sz w:val="28"/>
      <w:szCs w:val="20"/>
      <w:lang w:val="ru-RU" w:eastAsia="ar-SA"/>
    </w:rPr>
  </w:style>
  <w:style w:type="character" w:styleId="aa">
    <w:name w:val="Hyperlink"/>
    <w:rsid w:val="00D772E0"/>
    <w:rPr>
      <w:color w:val="0000FF"/>
      <w:u w:val="single"/>
    </w:rPr>
  </w:style>
  <w:style w:type="paragraph" w:styleId="ab">
    <w:name w:val="Plain Text"/>
    <w:basedOn w:val="a"/>
    <w:link w:val="ac"/>
    <w:rsid w:val="00D772E0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link w:val="ab"/>
    <w:rsid w:val="00D772E0"/>
    <w:rPr>
      <w:rFonts w:ascii="Courier New" w:hAnsi="Courier New"/>
      <w:lang w:val="ru-RU" w:eastAsia="ru-RU" w:bidi="ar-SA"/>
    </w:rPr>
  </w:style>
  <w:style w:type="paragraph" w:styleId="ad">
    <w:name w:val="footer"/>
    <w:basedOn w:val="a"/>
    <w:rsid w:val="00892C1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92C1E"/>
  </w:style>
  <w:style w:type="paragraph" w:styleId="af">
    <w:name w:val="Balloon Text"/>
    <w:basedOn w:val="a"/>
    <w:link w:val="af0"/>
    <w:rsid w:val="00FB7C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B7C78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ий текст з відступом 21"/>
    <w:basedOn w:val="a"/>
    <w:rsid w:val="00B50F3A"/>
    <w:pPr>
      <w:suppressAutoHyphens/>
      <w:ind w:firstLine="705"/>
      <w:jc w:val="both"/>
    </w:pPr>
    <w:rPr>
      <w:sz w:val="28"/>
      <w:lang w:eastAsia="zh-CN"/>
    </w:rPr>
  </w:style>
  <w:style w:type="paragraph" w:customStyle="1" w:styleId="bodytext">
    <w:name w:val="bodytext"/>
    <w:basedOn w:val="a"/>
    <w:rsid w:val="00B50F3A"/>
    <w:pPr>
      <w:suppressAutoHyphens/>
      <w:spacing w:before="280" w:after="280"/>
    </w:pPr>
    <w:rPr>
      <w:lang w:val="ru-RU" w:eastAsia="zh-CN"/>
    </w:rPr>
  </w:style>
  <w:style w:type="paragraph" w:styleId="af1">
    <w:name w:val="List Paragraph"/>
    <w:basedOn w:val="a"/>
    <w:uiPriority w:val="34"/>
    <w:qFormat/>
    <w:rsid w:val="00074088"/>
    <w:pPr>
      <w:ind w:left="720"/>
      <w:contextualSpacing/>
    </w:pPr>
  </w:style>
  <w:style w:type="paragraph" w:customStyle="1" w:styleId="31">
    <w:name w:val="Основний текст з відступом 31"/>
    <w:basedOn w:val="a"/>
    <w:rsid w:val="00772B09"/>
    <w:pPr>
      <w:tabs>
        <w:tab w:val="left" w:pos="993"/>
      </w:tabs>
      <w:suppressAutoHyphens/>
      <w:ind w:firstLine="709"/>
      <w:jc w:val="both"/>
    </w:pPr>
    <w:rPr>
      <w:sz w:val="28"/>
      <w:szCs w:val="28"/>
      <w:lang w:eastAsia="zh-CN"/>
    </w:rPr>
  </w:style>
  <w:style w:type="paragraph" w:customStyle="1" w:styleId="310">
    <w:name w:val="Основний текст 31"/>
    <w:basedOn w:val="a"/>
    <w:rsid w:val="00E24E48"/>
    <w:pPr>
      <w:suppressAutoHyphens/>
      <w:jc w:val="both"/>
    </w:pPr>
    <w:rPr>
      <w:sz w:val="28"/>
      <w:lang w:eastAsia="zh-CN"/>
    </w:rPr>
  </w:style>
  <w:style w:type="paragraph" w:customStyle="1" w:styleId="Default">
    <w:name w:val="Default"/>
    <w:rsid w:val="005B45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06C4-8C19-4F50-A7DB-F3D5FB27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03</vt:lpstr>
    </vt:vector>
  </TitlesOfParts>
  <Company>***</Company>
  <LinksUpToDate>false</LinksUpToDate>
  <CharactersWithSpaces>4751</CharactersWithSpaces>
  <SharedDoc>false</SharedDoc>
  <HLinks>
    <vt:vector size="30" baseType="variant">
      <vt:variant>
        <vt:i4>8126499</vt:i4>
      </vt:variant>
      <vt:variant>
        <vt:i4>15</vt:i4>
      </vt:variant>
      <vt:variant>
        <vt:i4>0</vt:i4>
      </vt:variant>
      <vt:variant>
        <vt:i4>5</vt:i4>
      </vt:variant>
      <vt:variant>
        <vt:lpwstr>http://jrnl.nau.edu.ua/index.php/visnik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http://www.avid.ru/eks/diag/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http://ogbus.ru/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http://utg.ua/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http://www.turbinist.ru/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03</dc:title>
  <dc:creator>User</dc:creator>
  <cp:lastModifiedBy>Owner</cp:lastModifiedBy>
  <cp:revision>2</cp:revision>
  <cp:lastPrinted>2021-05-06T09:13:00Z</cp:lastPrinted>
  <dcterms:created xsi:type="dcterms:W3CDTF">2022-01-17T14:36:00Z</dcterms:created>
  <dcterms:modified xsi:type="dcterms:W3CDTF">2022-01-17T14:36:00Z</dcterms:modified>
</cp:coreProperties>
</file>