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F51B2" w14:textId="77777777" w:rsidR="00FF5049" w:rsidRPr="00CF0580" w:rsidRDefault="003841B2">
      <w:pPr>
        <w:spacing w:after="0" w:line="240" w:lineRule="auto"/>
        <w:ind w:left="567"/>
        <w:jc w:val="right"/>
        <w:rPr>
          <w:rFonts w:ascii="Times New Roman" w:eastAsia="Times New Roman" w:hAnsi="Times New Roman" w:cs="Times New Roman"/>
          <w:b/>
          <w:bCs/>
          <w:sz w:val="24"/>
          <w:szCs w:val="24"/>
          <w:shd w:val="clear" w:color="auto" w:fill="FFFFFF"/>
          <w:lang w:val="uk-UA"/>
        </w:rPr>
      </w:pPr>
      <w:r w:rsidRPr="00CF0580">
        <w:rPr>
          <w:rFonts w:ascii="Times New Roman" w:hAnsi="Times New Roman"/>
          <w:b/>
          <w:bCs/>
          <w:sz w:val="24"/>
          <w:szCs w:val="24"/>
          <w:shd w:val="clear" w:color="auto" w:fill="FFFFFF"/>
          <w:lang w:val="uk-UA"/>
        </w:rPr>
        <w:t xml:space="preserve"> </w:t>
      </w:r>
      <w:r w:rsidR="00B34770" w:rsidRPr="00CF0580">
        <w:rPr>
          <w:rFonts w:ascii="Times New Roman" w:hAnsi="Times New Roman"/>
          <w:b/>
          <w:bCs/>
          <w:sz w:val="24"/>
          <w:szCs w:val="24"/>
          <w:shd w:val="clear" w:color="auto" w:fill="FFFFFF"/>
          <w:lang w:val="uk-UA"/>
        </w:rPr>
        <w:t>(Ф 21.01 - 0</w:t>
      </w:r>
      <w:r w:rsidR="00C00CDA" w:rsidRPr="00CF0580">
        <w:rPr>
          <w:rFonts w:ascii="Times New Roman" w:hAnsi="Times New Roman"/>
          <w:b/>
          <w:bCs/>
          <w:sz w:val="24"/>
          <w:szCs w:val="24"/>
          <w:shd w:val="clear" w:color="auto" w:fill="FFFFFF"/>
          <w:lang w:val="uk-UA"/>
        </w:rPr>
        <w:t>3</w:t>
      </w:r>
      <w:r w:rsidR="00B34770" w:rsidRPr="00CF0580">
        <w:rPr>
          <w:rFonts w:ascii="Times New Roman" w:hAnsi="Times New Roman"/>
          <w:b/>
          <w:bCs/>
          <w:sz w:val="24"/>
          <w:szCs w:val="24"/>
          <w:shd w:val="clear" w:color="auto" w:fill="FFFFFF"/>
          <w:lang w:val="uk-UA"/>
        </w:rPr>
        <w:t>)</w:t>
      </w:r>
    </w:p>
    <w:tbl>
      <w:tblPr>
        <w:tblStyle w:val="TableNormal1"/>
        <w:tblW w:w="10199"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13"/>
        <w:gridCol w:w="7286"/>
      </w:tblGrid>
      <w:tr w:rsidR="00FF5049" w:rsidRPr="00CF0580" w14:paraId="7FA459D1" w14:textId="77777777" w:rsidTr="00BD6F86">
        <w:trPr>
          <w:trHeight w:val="2336"/>
          <w:jc w:val="right"/>
        </w:trPr>
        <w:tc>
          <w:tcPr>
            <w:tcW w:w="2913"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3CCDF095" w14:textId="77777777" w:rsidR="00FF5049" w:rsidRPr="00CF0580" w:rsidRDefault="000D6EB3" w:rsidP="008D70DE">
            <w:pPr>
              <w:spacing w:after="0" w:line="240" w:lineRule="auto"/>
              <w:jc w:val="center"/>
              <w:rPr>
                <w:rFonts w:ascii="Times New Roman" w:hAnsi="Times New Roman" w:cs="Times New Roman"/>
                <w:i/>
                <w:sz w:val="20"/>
                <w:szCs w:val="20"/>
                <w:lang w:val="uk-UA"/>
              </w:rPr>
            </w:pPr>
            <w:r w:rsidRPr="00CF0580">
              <w:rPr>
                <w:rFonts w:ascii="Times New Roman" w:hAnsi="Times New Roman"/>
                <w:b/>
                <w:noProof/>
                <w:sz w:val="16"/>
                <w:szCs w:val="16"/>
                <w:lang w:val="uk-UA" w:eastAsia="uk-UA"/>
              </w:rPr>
              <w:drawing>
                <wp:inline distT="0" distB="0" distL="0" distR="0" wp14:anchorId="0B59AE18" wp14:editId="0A7893A8">
                  <wp:extent cx="1625203" cy="1485900"/>
                  <wp:effectExtent l="0" t="0" r="0" b="0"/>
                  <wp:docPr id="7" name="Рисунок 7" descr="04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4_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396" cy="1499791"/>
                          </a:xfrm>
                          <a:prstGeom prst="rect">
                            <a:avLst/>
                          </a:prstGeom>
                          <a:noFill/>
                          <a:ln>
                            <a:noFill/>
                          </a:ln>
                        </pic:spPr>
                      </pic:pic>
                    </a:graphicData>
                  </a:graphic>
                </wp:inline>
              </w:drawing>
            </w:r>
          </w:p>
        </w:tc>
        <w:tc>
          <w:tcPr>
            <w:tcW w:w="728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3935294" w14:textId="77777777" w:rsidR="00FF5049" w:rsidRPr="005D2F88" w:rsidRDefault="00B34770">
            <w:pPr>
              <w:spacing w:after="0" w:line="240" w:lineRule="auto"/>
              <w:jc w:val="center"/>
              <w:rPr>
                <w:rFonts w:ascii="Times New Roman" w:eastAsia="Times New Roman" w:hAnsi="Times New Roman" w:cs="Times New Roman"/>
                <w:b/>
                <w:bCs/>
                <w:color w:val="auto"/>
                <w:sz w:val="24"/>
                <w:szCs w:val="24"/>
                <w:lang w:val="uk-UA"/>
              </w:rPr>
            </w:pPr>
            <w:proofErr w:type="spellStart"/>
            <w:r w:rsidRPr="005D2F88">
              <w:rPr>
                <w:rFonts w:ascii="Times New Roman" w:hAnsi="Times New Roman"/>
                <w:b/>
                <w:bCs/>
                <w:color w:val="auto"/>
                <w:sz w:val="24"/>
                <w:szCs w:val="24"/>
                <w:lang w:val="uk-UA"/>
              </w:rPr>
              <w:t>Силабус</w:t>
            </w:r>
            <w:proofErr w:type="spellEnd"/>
            <w:r w:rsidRPr="005D2F88">
              <w:rPr>
                <w:rFonts w:ascii="Times New Roman" w:hAnsi="Times New Roman"/>
                <w:b/>
                <w:bCs/>
                <w:color w:val="auto"/>
                <w:sz w:val="24"/>
                <w:szCs w:val="24"/>
                <w:lang w:val="uk-UA"/>
              </w:rPr>
              <w:t xml:space="preserve"> навчальної дисципліни</w:t>
            </w:r>
          </w:p>
          <w:p w14:paraId="05D3D86D" w14:textId="41670F8A" w:rsidR="00FF5049" w:rsidRPr="005D2F88" w:rsidRDefault="00B34770">
            <w:pPr>
              <w:spacing w:after="0" w:line="240" w:lineRule="auto"/>
              <w:jc w:val="center"/>
              <w:rPr>
                <w:rFonts w:ascii="Times New Roman" w:eastAsia="Times New Roman" w:hAnsi="Times New Roman" w:cs="Times New Roman"/>
                <w:b/>
                <w:bCs/>
                <w:color w:val="auto"/>
                <w:sz w:val="24"/>
                <w:szCs w:val="24"/>
                <w:lang w:val="uk-UA"/>
              </w:rPr>
            </w:pPr>
            <w:r w:rsidRPr="005D2F88">
              <w:rPr>
                <w:rFonts w:ascii="Times New Roman" w:hAnsi="Times New Roman"/>
                <w:b/>
                <w:bCs/>
                <w:color w:val="auto"/>
                <w:sz w:val="24"/>
                <w:szCs w:val="24"/>
                <w:lang w:val="uk-UA"/>
              </w:rPr>
              <w:t>«</w:t>
            </w:r>
            <w:r w:rsidR="00FC1937" w:rsidRPr="005D2F88">
              <w:rPr>
                <w:rFonts w:ascii="Times New Roman" w:hAnsi="Times New Roman"/>
                <w:b/>
                <w:bCs/>
                <w:color w:val="auto"/>
                <w:sz w:val="24"/>
                <w:szCs w:val="24"/>
                <w:lang w:val="uk-UA"/>
              </w:rPr>
              <w:t>Інте</w:t>
            </w:r>
            <w:r w:rsidR="005D2F88" w:rsidRPr="005D2F88">
              <w:rPr>
                <w:rFonts w:ascii="Times New Roman" w:hAnsi="Times New Roman"/>
                <w:b/>
                <w:bCs/>
                <w:color w:val="auto"/>
                <w:sz w:val="24"/>
                <w:szCs w:val="24"/>
                <w:lang w:val="uk-UA"/>
              </w:rPr>
              <w:t>рнет речей</w:t>
            </w:r>
            <w:r w:rsidRPr="005D2F88">
              <w:rPr>
                <w:rFonts w:ascii="Times New Roman" w:hAnsi="Times New Roman"/>
                <w:b/>
                <w:bCs/>
                <w:color w:val="auto"/>
                <w:sz w:val="24"/>
                <w:szCs w:val="24"/>
                <w:lang w:val="uk-UA"/>
              </w:rPr>
              <w:t>»</w:t>
            </w:r>
          </w:p>
          <w:p w14:paraId="2B228D37" w14:textId="77777777" w:rsidR="00FF5049" w:rsidRPr="005D2F88" w:rsidRDefault="00FF5049">
            <w:pPr>
              <w:spacing w:after="0" w:line="240" w:lineRule="auto"/>
              <w:jc w:val="center"/>
              <w:rPr>
                <w:rFonts w:ascii="Times New Roman" w:eastAsia="Times New Roman" w:hAnsi="Times New Roman" w:cs="Times New Roman"/>
                <w:b/>
                <w:bCs/>
                <w:color w:val="auto"/>
                <w:sz w:val="24"/>
                <w:szCs w:val="24"/>
                <w:lang w:val="uk-UA"/>
              </w:rPr>
            </w:pPr>
          </w:p>
          <w:p w14:paraId="6790329F" w14:textId="7EA6E645" w:rsidR="00FF5049" w:rsidRPr="005D2F88" w:rsidRDefault="00B34770">
            <w:pPr>
              <w:spacing w:after="0" w:line="240" w:lineRule="auto"/>
              <w:jc w:val="center"/>
              <w:rPr>
                <w:rFonts w:ascii="Times New Roman" w:eastAsia="Times New Roman" w:hAnsi="Times New Roman" w:cs="Times New Roman"/>
                <w:b/>
                <w:bCs/>
                <w:color w:val="auto"/>
                <w:sz w:val="24"/>
                <w:szCs w:val="24"/>
                <w:lang w:val="uk-UA"/>
              </w:rPr>
            </w:pPr>
            <w:r w:rsidRPr="005D2F88">
              <w:rPr>
                <w:rFonts w:ascii="Times New Roman" w:hAnsi="Times New Roman"/>
                <w:b/>
                <w:bCs/>
                <w:color w:val="auto"/>
                <w:sz w:val="24"/>
                <w:szCs w:val="24"/>
                <w:lang w:val="uk-UA"/>
              </w:rPr>
              <w:t xml:space="preserve">Спеціальність: </w:t>
            </w:r>
            <w:r w:rsidR="002D4FD0" w:rsidRPr="005D2F88">
              <w:rPr>
                <w:rFonts w:ascii="Times New Roman" w:hAnsi="Times New Roman"/>
                <w:b/>
                <w:bCs/>
                <w:color w:val="auto"/>
                <w:sz w:val="24"/>
                <w:szCs w:val="24"/>
                <w:lang w:val="uk-UA"/>
              </w:rPr>
              <w:t>121 Інженерія програмного забезпечення</w:t>
            </w:r>
          </w:p>
          <w:p w14:paraId="21F2EE15" w14:textId="4F9A4180" w:rsidR="00FF5049" w:rsidRPr="005D2F88" w:rsidRDefault="00B34770" w:rsidP="008A7046">
            <w:pPr>
              <w:spacing w:after="0" w:line="240" w:lineRule="auto"/>
              <w:jc w:val="center"/>
              <w:rPr>
                <w:color w:val="4F81BD" w:themeColor="accent1"/>
                <w:lang w:val="uk-UA"/>
              </w:rPr>
            </w:pPr>
            <w:r w:rsidRPr="005D2F88">
              <w:rPr>
                <w:rFonts w:ascii="Times New Roman" w:hAnsi="Times New Roman"/>
                <w:b/>
                <w:bCs/>
                <w:color w:val="auto"/>
                <w:sz w:val="24"/>
                <w:szCs w:val="24"/>
                <w:lang w:val="uk-UA"/>
              </w:rPr>
              <w:t xml:space="preserve">Галузь знань: </w:t>
            </w:r>
            <w:r w:rsidR="002D4FD0" w:rsidRPr="005D2F88">
              <w:rPr>
                <w:rFonts w:ascii="Times New Roman" w:hAnsi="Times New Roman"/>
                <w:b/>
                <w:bCs/>
                <w:color w:val="auto"/>
                <w:sz w:val="24"/>
                <w:szCs w:val="24"/>
                <w:lang w:val="uk-UA"/>
              </w:rPr>
              <w:t>12 Інформаційні технології</w:t>
            </w:r>
          </w:p>
        </w:tc>
      </w:tr>
      <w:tr w:rsidR="004872A6" w:rsidRPr="00CF0580" w14:paraId="01148BFF" w14:textId="77777777" w:rsidTr="00BD6F86">
        <w:trPr>
          <w:trHeight w:hRule="exact" w:val="397"/>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F169DFC" w14:textId="77777777" w:rsidR="004872A6" w:rsidRPr="00CF0580" w:rsidRDefault="004872A6" w:rsidP="004872A6">
            <w:pPr>
              <w:spacing w:after="0" w:line="240" w:lineRule="auto"/>
              <w:rPr>
                <w:lang w:val="uk-UA"/>
              </w:rPr>
            </w:pPr>
            <w:r w:rsidRPr="00CF0580">
              <w:rPr>
                <w:rFonts w:ascii="Times New Roman" w:hAnsi="Times New Roman"/>
                <w:b/>
                <w:bCs/>
                <w:sz w:val="24"/>
                <w:szCs w:val="24"/>
                <w:lang w:val="uk-UA"/>
              </w:rPr>
              <w:t>Рівень вищої освіти</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7BE84" w14:textId="34C5D48C" w:rsidR="004872A6" w:rsidRPr="005D2F88" w:rsidRDefault="004872A6" w:rsidP="004872A6">
            <w:pPr>
              <w:spacing w:after="0" w:line="240" w:lineRule="auto"/>
              <w:rPr>
                <w:color w:val="4F81BD" w:themeColor="accent1"/>
                <w:lang w:val="uk-UA"/>
              </w:rPr>
            </w:pPr>
            <w:r w:rsidRPr="005D2F88">
              <w:rPr>
                <w:rFonts w:ascii="Times New Roman" w:hAnsi="Times New Roman"/>
                <w:color w:val="4F81BD" w:themeColor="accent1"/>
                <w:sz w:val="24"/>
                <w:szCs w:val="24"/>
                <w:shd w:val="clear" w:color="auto" w:fill="FFFFFF"/>
                <w:lang w:val="uk-UA"/>
              </w:rPr>
              <w:t>Перший (бакалаврський)</w:t>
            </w:r>
          </w:p>
        </w:tc>
      </w:tr>
      <w:tr w:rsidR="004872A6" w:rsidRPr="00CF0580" w14:paraId="0AD61E27" w14:textId="77777777" w:rsidTr="00BD6F86">
        <w:trPr>
          <w:trHeight w:hRule="exact" w:val="397"/>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C4B7867" w14:textId="77777777" w:rsidR="004872A6" w:rsidRPr="00CF0580" w:rsidRDefault="004872A6" w:rsidP="004872A6">
            <w:pPr>
              <w:spacing w:after="0" w:line="240" w:lineRule="auto"/>
              <w:rPr>
                <w:lang w:val="uk-UA"/>
              </w:rPr>
            </w:pPr>
            <w:r w:rsidRPr="00CF0580">
              <w:rPr>
                <w:rFonts w:ascii="Times New Roman" w:hAnsi="Times New Roman"/>
                <w:b/>
                <w:bCs/>
                <w:sz w:val="24"/>
                <w:szCs w:val="24"/>
                <w:lang w:val="uk-UA"/>
              </w:rPr>
              <w:t>Статус дисципліни</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6CBD2" w14:textId="77777777" w:rsidR="004872A6" w:rsidRPr="005D2F88" w:rsidRDefault="004872A6" w:rsidP="004872A6">
            <w:pPr>
              <w:spacing w:after="0" w:line="240" w:lineRule="auto"/>
              <w:rPr>
                <w:color w:val="4F81BD" w:themeColor="accent1"/>
                <w:lang w:val="uk-UA"/>
              </w:rPr>
            </w:pPr>
            <w:r w:rsidRPr="005D2F88">
              <w:rPr>
                <w:rFonts w:ascii="Times New Roman" w:hAnsi="Times New Roman"/>
                <w:color w:val="4F81BD" w:themeColor="accent1"/>
                <w:sz w:val="24"/>
                <w:szCs w:val="24"/>
                <w:shd w:val="clear" w:color="auto" w:fill="FFFFFF"/>
                <w:lang w:val="uk-UA"/>
              </w:rPr>
              <w:t>Навчальна дисципліна вибіркового компонента фахового переліку</w:t>
            </w:r>
          </w:p>
        </w:tc>
      </w:tr>
      <w:tr w:rsidR="004872A6" w:rsidRPr="00CF0580" w14:paraId="2C8D62F3" w14:textId="77777777" w:rsidTr="00BD6F86">
        <w:trPr>
          <w:trHeight w:hRule="exact" w:val="397"/>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34F6235" w14:textId="77777777" w:rsidR="004872A6" w:rsidRPr="00CF0580" w:rsidRDefault="004872A6" w:rsidP="004872A6">
            <w:pPr>
              <w:spacing w:after="0" w:line="240" w:lineRule="auto"/>
              <w:rPr>
                <w:lang w:val="uk-UA"/>
              </w:rPr>
            </w:pPr>
            <w:r w:rsidRPr="00CF0580">
              <w:rPr>
                <w:rFonts w:ascii="Times New Roman" w:hAnsi="Times New Roman"/>
                <w:b/>
                <w:bCs/>
                <w:sz w:val="24"/>
                <w:szCs w:val="24"/>
                <w:lang w:val="uk-UA"/>
              </w:rPr>
              <w:t>Курс</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77342" w14:textId="232136EE" w:rsidR="004872A6" w:rsidRPr="005D2F88" w:rsidRDefault="00CF0580" w:rsidP="004872A6">
            <w:pPr>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3 (третій)</w:t>
            </w:r>
          </w:p>
        </w:tc>
      </w:tr>
      <w:tr w:rsidR="004872A6" w:rsidRPr="00CF0580" w14:paraId="36398008" w14:textId="77777777" w:rsidTr="00BD6F86">
        <w:trPr>
          <w:trHeight w:hRule="exact" w:val="397"/>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719D20E" w14:textId="77777777" w:rsidR="004872A6" w:rsidRPr="00CF0580" w:rsidRDefault="004872A6" w:rsidP="004872A6">
            <w:pPr>
              <w:spacing w:after="0" w:line="240" w:lineRule="auto"/>
              <w:rPr>
                <w:lang w:val="uk-UA"/>
              </w:rPr>
            </w:pPr>
            <w:r w:rsidRPr="00CF0580">
              <w:rPr>
                <w:rFonts w:ascii="Times New Roman" w:hAnsi="Times New Roman"/>
                <w:b/>
                <w:bCs/>
                <w:sz w:val="24"/>
                <w:szCs w:val="24"/>
                <w:lang w:val="uk-UA"/>
              </w:rPr>
              <w:t>Семестр</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C2B64" w14:textId="02CAC21B" w:rsidR="004872A6" w:rsidRPr="005D2F88" w:rsidRDefault="00CF0580" w:rsidP="004872A6">
            <w:pPr>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6 (шостий)</w:t>
            </w:r>
          </w:p>
        </w:tc>
      </w:tr>
      <w:tr w:rsidR="004872A6" w:rsidRPr="00CF0580" w14:paraId="3D808AD7" w14:textId="77777777" w:rsidTr="00BD6F86">
        <w:trPr>
          <w:trHeight w:hRule="exact" w:val="907"/>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6F1918A" w14:textId="77777777" w:rsidR="004872A6" w:rsidRPr="00CF0580" w:rsidRDefault="004872A6" w:rsidP="004872A6">
            <w:pPr>
              <w:spacing w:after="0" w:line="240" w:lineRule="auto"/>
              <w:rPr>
                <w:lang w:val="uk-UA"/>
              </w:rPr>
            </w:pPr>
            <w:r w:rsidRPr="00CF0580">
              <w:rPr>
                <w:rFonts w:ascii="Times New Roman" w:hAnsi="Times New Roman"/>
                <w:b/>
                <w:bCs/>
                <w:sz w:val="24"/>
                <w:szCs w:val="24"/>
                <w:lang w:val="uk-UA"/>
              </w:rPr>
              <w:t>Обсяг дисципліни, кредити ЄКТС/загальна кількість годин</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944C9" w14:textId="5DE8D13D" w:rsidR="004872A6" w:rsidRPr="005D2F88" w:rsidRDefault="00CF0580" w:rsidP="004872A6">
            <w:pPr>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4.0 кредитів / 120 годин</w:t>
            </w:r>
          </w:p>
        </w:tc>
      </w:tr>
      <w:tr w:rsidR="004872A6" w:rsidRPr="00CF0580" w14:paraId="00BA3FD8" w14:textId="77777777" w:rsidTr="00BD6F86">
        <w:trPr>
          <w:trHeight w:hRule="exact" w:val="397"/>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75B4050" w14:textId="77777777" w:rsidR="004872A6" w:rsidRPr="00CF0580" w:rsidRDefault="004872A6" w:rsidP="004872A6">
            <w:pPr>
              <w:spacing w:after="0" w:line="240" w:lineRule="auto"/>
              <w:rPr>
                <w:lang w:val="uk-UA"/>
              </w:rPr>
            </w:pPr>
            <w:r w:rsidRPr="00CF0580">
              <w:rPr>
                <w:rFonts w:ascii="Times New Roman" w:hAnsi="Times New Roman"/>
                <w:b/>
                <w:bCs/>
                <w:sz w:val="24"/>
                <w:szCs w:val="24"/>
                <w:lang w:val="uk-UA"/>
              </w:rPr>
              <w:t>Мова викладання</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EE73F" w14:textId="4A3FEDF0" w:rsidR="004872A6" w:rsidRPr="005D2F88" w:rsidRDefault="004872A6" w:rsidP="004872A6">
            <w:pPr>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Українська, англійська</w:t>
            </w:r>
          </w:p>
        </w:tc>
      </w:tr>
      <w:tr w:rsidR="004872A6" w:rsidRPr="00CF0580" w14:paraId="1155EF1B" w14:textId="77777777" w:rsidTr="00CF0580">
        <w:trPr>
          <w:trHeight w:hRule="exact" w:val="1735"/>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43000CA" w14:textId="77777777" w:rsidR="004872A6" w:rsidRPr="00CF0580" w:rsidRDefault="004872A6" w:rsidP="004872A6">
            <w:pPr>
              <w:spacing w:after="0" w:line="240" w:lineRule="auto"/>
              <w:rPr>
                <w:lang w:val="uk-UA"/>
              </w:rPr>
            </w:pPr>
            <w:r w:rsidRPr="00CF0580">
              <w:rPr>
                <w:rFonts w:ascii="Times New Roman" w:hAnsi="Times New Roman"/>
                <w:b/>
                <w:bCs/>
                <w:sz w:val="24"/>
                <w:szCs w:val="24"/>
                <w:lang w:val="uk-UA"/>
              </w:rPr>
              <w:t>Що буде вивчатися (предмет навчання)</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AE527" w14:textId="6996DD36" w:rsidR="004872A6" w:rsidRPr="005D2F88" w:rsidRDefault="00CF0580" w:rsidP="00CF05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Оволодіти знаннями з проектування архітектури експертних систем та систем штучного інтелекту, застосування основні принципи розробки ігрових інтелектуальних систем, виявлення експертних знаній, формування знаній на основі машинного навчання, формування пояснень на основі знань, застосування інструментальних засобів розробки експертних систем.</w:t>
            </w:r>
          </w:p>
        </w:tc>
      </w:tr>
      <w:tr w:rsidR="004872A6" w:rsidRPr="00CF0580" w14:paraId="07C00F78" w14:textId="77777777" w:rsidTr="00CF0580">
        <w:trPr>
          <w:trHeight w:hRule="exact" w:val="894"/>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8C2A28C" w14:textId="77777777" w:rsidR="004872A6" w:rsidRPr="00CF0580" w:rsidRDefault="004872A6" w:rsidP="004872A6">
            <w:pPr>
              <w:spacing w:after="0" w:line="240" w:lineRule="auto"/>
              <w:rPr>
                <w:lang w:val="uk-UA"/>
              </w:rPr>
            </w:pPr>
            <w:r w:rsidRPr="00CF0580">
              <w:rPr>
                <w:rFonts w:ascii="Times New Roman" w:hAnsi="Times New Roman"/>
                <w:b/>
                <w:bCs/>
                <w:sz w:val="24"/>
                <w:szCs w:val="24"/>
                <w:lang w:val="uk-UA"/>
              </w:rPr>
              <w:t>Чому це цікаво/потрібно вивчати (мета)</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29021" w14:textId="51248A63" w:rsidR="004872A6" w:rsidRPr="005D2F88" w:rsidRDefault="00CF0580" w:rsidP="004872A6">
            <w:pPr>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 xml:space="preserve">Вивчення сучасних методів проектування інтелектуальних інформаційних систем, експертних систем та </w:t>
            </w:r>
            <w:proofErr w:type="spellStart"/>
            <w:r w:rsidRPr="005D2F88">
              <w:rPr>
                <w:rFonts w:ascii="Times New Roman" w:hAnsi="Times New Roman"/>
                <w:color w:val="4F81BD" w:themeColor="accent1"/>
                <w:sz w:val="24"/>
                <w:szCs w:val="24"/>
                <w:shd w:val="clear" w:color="auto" w:fill="FFFFFF"/>
                <w:lang w:val="uk-UA"/>
              </w:rPr>
              <w:t>робототехнічних</w:t>
            </w:r>
            <w:proofErr w:type="spellEnd"/>
            <w:r w:rsidRPr="005D2F88">
              <w:rPr>
                <w:rFonts w:ascii="Times New Roman" w:hAnsi="Times New Roman"/>
                <w:color w:val="4F81BD" w:themeColor="accent1"/>
                <w:sz w:val="24"/>
                <w:szCs w:val="24"/>
                <w:shd w:val="clear" w:color="auto" w:fill="FFFFFF"/>
                <w:lang w:val="uk-UA"/>
              </w:rPr>
              <w:t xml:space="preserve"> системах.</w:t>
            </w:r>
          </w:p>
        </w:tc>
      </w:tr>
      <w:tr w:rsidR="004872A6" w:rsidRPr="00CF0580" w14:paraId="5237B549" w14:textId="77777777" w:rsidTr="00CF0580">
        <w:trPr>
          <w:trHeight w:hRule="exact" w:val="1759"/>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E1E1B06" w14:textId="77777777" w:rsidR="004872A6" w:rsidRPr="00CF0580" w:rsidRDefault="004872A6" w:rsidP="004872A6">
            <w:pPr>
              <w:spacing w:after="0" w:line="240" w:lineRule="auto"/>
              <w:rPr>
                <w:lang w:val="uk-UA"/>
              </w:rPr>
            </w:pPr>
            <w:r w:rsidRPr="00CF0580">
              <w:rPr>
                <w:rFonts w:ascii="Times New Roman" w:hAnsi="Times New Roman"/>
                <w:b/>
                <w:bCs/>
                <w:sz w:val="24"/>
                <w:szCs w:val="24"/>
                <w:lang w:val="uk-UA"/>
              </w:rPr>
              <w:t>Чому можна навчитися (результати навчання)</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255" w:type="dxa"/>
              <w:bottom w:w="80" w:type="dxa"/>
              <w:right w:w="80" w:type="dxa"/>
            </w:tcMar>
          </w:tcPr>
          <w:p w14:paraId="13FFAA5F" w14:textId="1A9088E2" w:rsidR="004872A6" w:rsidRPr="005D2F88" w:rsidRDefault="00CF0580" w:rsidP="00CF0580">
            <w:pPr>
              <w:spacing w:after="0" w:line="240" w:lineRule="auto"/>
              <w:ind w:left="-133"/>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Знати архітектуру експертних систем та систем штучного інтелекту; основні принципи розробки ігрових інтелектуальних систем; інструментальні засоби розробки інтелектуальних систем; схеми представлення невизначеності знаній та даних; основні схеми представлення проблемно - орієнтованих знаній; методи керування роботами та сфери  їх застосування.</w:t>
            </w:r>
          </w:p>
        </w:tc>
      </w:tr>
      <w:tr w:rsidR="004872A6" w:rsidRPr="00B71C55" w14:paraId="14F62677" w14:textId="77777777" w:rsidTr="00CF0580">
        <w:trPr>
          <w:trHeight w:hRule="exact" w:val="3046"/>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E3282E4" w14:textId="77777777" w:rsidR="004872A6" w:rsidRPr="00CF0580" w:rsidRDefault="004872A6" w:rsidP="004872A6">
            <w:pPr>
              <w:spacing w:after="0" w:line="240" w:lineRule="auto"/>
              <w:rPr>
                <w:lang w:val="uk-UA"/>
              </w:rPr>
            </w:pPr>
            <w:r w:rsidRPr="00CF0580">
              <w:rPr>
                <w:rFonts w:ascii="Times New Roman" w:hAnsi="Times New Roman"/>
                <w:b/>
                <w:bCs/>
                <w:sz w:val="24"/>
                <w:szCs w:val="24"/>
                <w:lang w:val="uk-UA"/>
              </w:rPr>
              <w:t>Як можна користуватися набутими знаннями і уміннями (компетентності)</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448B5" w14:textId="7B877A77" w:rsidR="004872A6" w:rsidRPr="005D2F88" w:rsidRDefault="00CF0580" w:rsidP="00B71C55">
            <w:pPr>
              <w:tabs>
                <w:tab w:val="num" w:pos="1620"/>
              </w:tabs>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 xml:space="preserve">Вміти класифікувати й аналізувати інтелектуальні системи з метою оцінки їх якості; програмно реалізувати стратегію рішення задач пошуку в глибину та ширину; використати формулу правила </w:t>
            </w:r>
            <w:proofErr w:type="spellStart"/>
            <w:r w:rsidRPr="005D2F88">
              <w:rPr>
                <w:rFonts w:ascii="Times New Roman" w:hAnsi="Times New Roman"/>
                <w:color w:val="4F81BD" w:themeColor="accent1"/>
                <w:sz w:val="24"/>
                <w:szCs w:val="24"/>
                <w:shd w:val="clear" w:color="auto" w:fill="FFFFFF"/>
                <w:lang w:val="uk-UA"/>
              </w:rPr>
              <w:t>Байеса</w:t>
            </w:r>
            <w:proofErr w:type="spellEnd"/>
            <w:r w:rsidRPr="005D2F88">
              <w:rPr>
                <w:rFonts w:ascii="Times New Roman" w:hAnsi="Times New Roman"/>
                <w:color w:val="4F81BD" w:themeColor="accent1"/>
                <w:sz w:val="24"/>
                <w:szCs w:val="24"/>
                <w:shd w:val="clear" w:color="auto" w:fill="FFFFFF"/>
                <w:lang w:val="uk-UA"/>
              </w:rPr>
              <w:t xml:space="preserve"> в імовірнісних термінах для формування правил на мові шансів; використати формулу правила </w:t>
            </w:r>
            <w:proofErr w:type="spellStart"/>
            <w:r w:rsidRPr="005D2F88">
              <w:rPr>
                <w:rFonts w:ascii="Times New Roman" w:hAnsi="Times New Roman"/>
                <w:color w:val="4F81BD" w:themeColor="accent1"/>
                <w:sz w:val="24"/>
                <w:szCs w:val="24"/>
                <w:shd w:val="clear" w:color="auto" w:fill="FFFFFF"/>
                <w:lang w:val="uk-UA"/>
              </w:rPr>
              <w:t>Байеса</w:t>
            </w:r>
            <w:proofErr w:type="spellEnd"/>
            <w:r w:rsidRPr="005D2F88">
              <w:rPr>
                <w:rFonts w:ascii="Times New Roman" w:hAnsi="Times New Roman"/>
                <w:color w:val="4F81BD" w:themeColor="accent1"/>
                <w:sz w:val="24"/>
                <w:szCs w:val="24"/>
                <w:shd w:val="clear" w:color="auto" w:fill="FFFFFF"/>
                <w:lang w:val="uk-UA"/>
              </w:rPr>
              <w:t xml:space="preserve"> в термінах експертних </w:t>
            </w:r>
            <w:r w:rsidR="00B71C55">
              <w:rPr>
                <w:rFonts w:ascii="Times New Roman" w:hAnsi="Times New Roman"/>
                <w:color w:val="4F81BD" w:themeColor="accent1"/>
                <w:sz w:val="24"/>
                <w:szCs w:val="24"/>
                <w:shd w:val="clear" w:color="auto" w:fill="FFFFFF"/>
                <w:lang w:val="uk-UA"/>
              </w:rPr>
              <w:t>методів та теорії нечітких множин</w:t>
            </w:r>
            <w:r w:rsidRPr="005D2F88">
              <w:rPr>
                <w:rFonts w:ascii="Times New Roman" w:hAnsi="Times New Roman"/>
                <w:color w:val="4F81BD" w:themeColor="accent1"/>
                <w:sz w:val="24"/>
                <w:szCs w:val="24"/>
                <w:shd w:val="clear" w:color="auto" w:fill="FFFFFF"/>
                <w:lang w:val="uk-UA"/>
              </w:rPr>
              <w:t xml:space="preserve">; використовувати альфа-бета-процедуру для відсікання дерева </w:t>
            </w:r>
            <w:proofErr w:type="spellStart"/>
            <w:r w:rsidRPr="005D2F88">
              <w:rPr>
                <w:rFonts w:ascii="Times New Roman" w:hAnsi="Times New Roman"/>
                <w:color w:val="4F81BD" w:themeColor="accent1"/>
                <w:sz w:val="24"/>
                <w:szCs w:val="24"/>
                <w:shd w:val="clear" w:color="auto" w:fill="FFFFFF"/>
                <w:lang w:val="uk-UA"/>
              </w:rPr>
              <w:t>розв'язків</w:t>
            </w:r>
            <w:proofErr w:type="spellEnd"/>
            <w:r w:rsidRPr="005D2F88">
              <w:rPr>
                <w:rFonts w:ascii="Times New Roman" w:hAnsi="Times New Roman"/>
                <w:color w:val="4F81BD" w:themeColor="accent1"/>
                <w:sz w:val="24"/>
                <w:szCs w:val="24"/>
                <w:shd w:val="clear" w:color="auto" w:fill="FFFFFF"/>
                <w:lang w:val="uk-UA"/>
              </w:rPr>
              <w:t xml:space="preserve"> в ігрових інтелектуальних системах; проектувати і реалізовувати інтелектуальні системи різних типів; реалізовувати алгоритм зворотного розповсюдження помилки.</w:t>
            </w:r>
          </w:p>
        </w:tc>
      </w:tr>
      <w:tr w:rsidR="004872A6" w:rsidRPr="00CF0580" w14:paraId="07649A22" w14:textId="77777777" w:rsidTr="00CF0580">
        <w:trPr>
          <w:trHeight w:hRule="exact" w:val="2196"/>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22E6D7C" w14:textId="77777777" w:rsidR="004872A6" w:rsidRPr="00CF0580" w:rsidRDefault="004872A6" w:rsidP="004872A6">
            <w:pPr>
              <w:spacing w:after="0" w:line="240" w:lineRule="auto"/>
              <w:rPr>
                <w:lang w:val="uk-UA"/>
              </w:rPr>
            </w:pPr>
            <w:r w:rsidRPr="00CF0580">
              <w:rPr>
                <w:rFonts w:ascii="Times New Roman" w:hAnsi="Times New Roman"/>
                <w:b/>
                <w:bCs/>
                <w:sz w:val="24"/>
                <w:szCs w:val="24"/>
                <w:lang w:val="uk-UA"/>
              </w:rPr>
              <w:lastRenderedPageBreak/>
              <w:t>Навчальна логістика</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B081D" w14:textId="4BB66AD3" w:rsidR="004872A6" w:rsidRPr="005D2F88" w:rsidRDefault="004872A6" w:rsidP="00CF0580">
            <w:pPr>
              <w:spacing w:after="0" w:line="240" w:lineRule="exact"/>
              <w:jc w:val="both"/>
              <w:rPr>
                <w:rFonts w:ascii="Times New Roman" w:hAnsi="Times New Roman"/>
                <w:b/>
                <w:bCs/>
                <w:color w:val="4F81BD" w:themeColor="accent1"/>
                <w:sz w:val="24"/>
                <w:szCs w:val="24"/>
                <w:lang w:val="uk-UA"/>
              </w:rPr>
            </w:pPr>
            <w:r w:rsidRPr="005D2F88">
              <w:rPr>
                <w:rFonts w:ascii="Times New Roman" w:hAnsi="Times New Roman"/>
                <w:b/>
                <w:bCs/>
                <w:color w:val="4F81BD" w:themeColor="accent1"/>
                <w:sz w:val="24"/>
                <w:szCs w:val="24"/>
                <w:lang w:val="uk-UA"/>
              </w:rPr>
              <w:t xml:space="preserve">Зміст дисципліни: </w:t>
            </w:r>
            <w:r w:rsidR="00CF0580" w:rsidRPr="005D2F88">
              <w:rPr>
                <w:rFonts w:ascii="Times New Roman" w:hAnsi="Times New Roman"/>
                <w:color w:val="4F81BD" w:themeColor="accent1"/>
                <w:sz w:val="24"/>
                <w:szCs w:val="24"/>
                <w:shd w:val="clear" w:color="auto" w:fill="FFFFFF"/>
                <w:lang w:val="uk-UA"/>
              </w:rPr>
              <w:t xml:space="preserve">Дослідження в області штучного інтелекту. Основні аналітичні технології в підтримці прийняття рішень. Асоціативні сеті і системи фреймів. Методи побудови систем – порадників. Сфери використання роботів. Архітектуру </w:t>
            </w:r>
            <w:proofErr w:type="spellStart"/>
            <w:r w:rsidR="00CF0580" w:rsidRPr="005D2F88">
              <w:rPr>
                <w:rFonts w:ascii="Times New Roman" w:hAnsi="Times New Roman"/>
                <w:color w:val="4F81BD" w:themeColor="accent1"/>
                <w:sz w:val="24"/>
                <w:szCs w:val="24"/>
                <w:shd w:val="clear" w:color="auto" w:fill="FFFFFF"/>
                <w:lang w:val="uk-UA"/>
              </w:rPr>
              <w:t>робототехнічного</w:t>
            </w:r>
            <w:proofErr w:type="spellEnd"/>
            <w:r w:rsidR="00CF0580" w:rsidRPr="005D2F88">
              <w:rPr>
                <w:rFonts w:ascii="Times New Roman" w:hAnsi="Times New Roman"/>
                <w:color w:val="4F81BD" w:themeColor="accent1"/>
                <w:sz w:val="24"/>
                <w:szCs w:val="24"/>
                <w:shd w:val="clear" w:color="auto" w:fill="FFFFFF"/>
                <w:lang w:val="uk-UA"/>
              </w:rPr>
              <w:t xml:space="preserve"> програмного забезпечення</w:t>
            </w:r>
          </w:p>
          <w:p w14:paraId="2FE300C0" w14:textId="66C57528" w:rsidR="004872A6" w:rsidRPr="005D2F88" w:rsidRDefault="004872A6" w:rsidP="004872A6">
            <w:pPr>
              <w:spacing w:after="0" w:line="240" w:lineRule="auto"/>
              <w:rPr>
                <w:rFonts w:ascii="Times New Roman" w:hAnsi="Times New Roman"/>
                <w:b/>
                <w:bCs/>
                <w:color w:val="4F81BD" w:themeColor="accent1"/>
                <w:sz w:val="24"/>
                <w:szCs w:val="24"/>
                <w:lang w:val="uk-UA"/>
              </w:rPr>
            </w:pPr>
            <w:r w:rsidRPr="005D2F88">
              <w:rPr>
                <w:rFonts w:ascii="Times New Roman" w:hAnsi="Times New Roman"/>
                <w:b/>
                <w:bCs/>
                <w:color w:val="4F81BD" w:themeColor="accent1"/>
                <w:sz w:val="24"/>
                <w:szCs w:val="24"/>
                <w:lang w:val="uk-UA"/>
              </w:rPr>
              <w:t xml:space="preserve">Види занять: </w:t>
            </w:r>
            <w:r w:rsidR="00CF0580" w:rsidRPr="005D2F88">
              <w:rPr>
                <w:rFonts w:ascii="Times New Roman" w:hAnsi="Times New Roman"/>
                <w:color w:val="4F81BD" w:themeColor="accent1"/>
                <w:sz w:val="24"/>
                <w:szCs w:val="24"/>
                <w:lang w:val="uk-UA"/>
              </w:rPr>
              <w:t>лекції, лабораторні</w:t>
            </w:r>
          </w:p>
          <w:p w14:paraId="32A092C7" w14:textId="5ECB0E8D" w:rsidR="004872A6" w:rsidRPr="005D2F88" w:rsidRDefault="004872A6" w:rsidP="004872A6">
            <w:pPr>
              <w:spacing w:after="0" w:line="240" w:lineRule="auto"/>
              <w:rPr>
                <w:rFonts w:ascii="Times New Roman" w:eastAsia="Times New Roman" w:hAnsi="Times New Roman" w:cs="Times New Roman"/>
                <w:color w:val="4F81BD" w:themeColor="accent1"/>
                <w:sz w:val="24"/>
                <w:szCs w:val="24"/>
                <w:shd w:val="clear" w:color="auto" w:fill="FFFFFF"/>
                <w:lang w:val="uk-UA"/>
              </w:rPr>
            </w:pPr>
            <w:r w:rsidRPr="005D2F88">
              <w:rPr>
                <w:rFonts w:ascii="Times New Roman" w:hAnsi="Times New Roman"/>
                <w:b/>
                <w:bCs/>
                <w:color w:val="4F81BD" w:themeColor="accent1"/>
                <w:sz w:val="24"/>
                <w:szCs w:val="24"/>
                <w:lang w:val="uk-UA"/>
              </w:rPr>
              <w:t xml:space="preserve">Методи навчання: </w:t>
            </w:r>
            <w:r w:rsidR="00CF0580" w:rsidRPr="005D2F88">
              <w:rPr>
                <w:rFonts w:ascii="Times New Roman" w:hAnsi="Times New Roman"/>
                <w:color w:val="4F81BD" w:themeColor="accent1"/>
                <w:sz w:val="24"/>
                <w:szCs w:val="24"/>
                <w:lang w:val="uk-UA"/>
              </w:rPr>
              <w:t>мультимедійні презентації, практичні приклади</w:t>
            </w:r>
          </w:p>
          <w:p w14:paraId="552BABA4" w14:textId="61987B39" w:rsidR="004872A6" w:rsidRPr="005D2F88" w:rsidRDefault="004872A6" w:rsidP="004872A6">
            <w:pPr>
              <w:spacing w:after="0" w:line="240" w:lineRule="auto"/>
              <w:rPr>
                <w:color w:val="4F81BD" w:themeColor="accent1"/>
                <w:lang w:val="uk-UA"/>
              </w:rPr>
            </w:pPr>
            <w:r w:rsidRPr="005D2F88">
              <w:rPr>
                <w:rFonts w:ascii="Times New Roman" w:hAnsi="Times New Roman"/>
                <w:b/>
                <w:bCs/>
                <w:color w:val="4F81BD" w:themeColor="accent1"/>
                <w:sz w:val="24"/>
                <w:szCs w:val="24"/>
                <w:lang w:val="uk-UA"/>
              </w:rPr>
              <w:t xml:space="preserve">Форми навчання: </w:t>
            </w:r>
            <w:r w:rsidR="00CF0580" w:rsidRPr="005D2F88">
              <w:rPr>
                <w:rFonts w:ascii="Times New Roman" w:hAnsi="Times New Roman"/>
                <w:color w:val="4F81BD" w:themeColor="accent1"/>
                <w:sz w:val="24"/>
                <w:szCs w:val="24"/>
                <w:lang w:val="uk-UA"/>
              </w:rPr>
              <w:t>очна, заочна</w:t>
            </w:r>
          </w:p>
        </w:tc>
      </w:tr>
      <w:tr w:rsidR="004872A6" w:rsidRPr="00CF0580" w14:paraId="2495E6CC" w14:textId="77777777" w:rsidTr="00CF0580">
        <w:trPr>
          <w:trHeight w:hRule="exact" w:val="627"/>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979BEE1" w14:textId="77777777" w:rsidR="004872A6" w:rsidRPr="00CF0580" w:rsidRDefault="004872A6" w:rsidP="004872A6">
            <w:pPr>
              <w:spacing w:after="0" w:line="240" w:lineRule="auto"/>
              <w:rPr>
                <w:lang w:val="uk-UA"/>
              </w:rPr>
            </w:pPr>
            <w:proofErr w:type="spellStart"/>
            <w:r w:rsidRPr="00CF0580">
              <w:rPr>
                <w:rFonts w:ascii="Times New Roman" w:hAnsi="Times New Roman"/>
                <w:b/>
                <w:bCs/>
                <w:sz w:val="24"/>
                <w:szCs w:val="24"/>
                <w:lang w:val="uk-UA"/>
              </w:rPr>
              <w:t>Пререквізити</w:t>
            </w:r>
            <w:proofErr w:type="spellEnd"/>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C7DE1" w14:textId="356A06ED" w:rsidR="004872A6" w:rsidRPr="005D2F88" w:rsidRDefault="00CF0580" w:rsidP="004872A6">
            <w:pPr>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«Математичний аналіз», «Основи програмування», «Об’єктно-орієнтоване програмування», «Архітектура комп'ютера»</w:t>
            </w:r>
          </w:p>
        </w:tc>
      </w:tr>
      <w:tr w:rsidR="004872A6" w:rsidRPr="00CF0580" w14:paraId="4A280AF6" w14:textId="77777777" w:rsidTr="000D6EB3">
        <w:trPr>
          <w:trHeight w:hRule="exact" w:val="397"/>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5C3F395" w14:textId="77777777" w:rsidR="004872A6" w:rsidRPr="00CF0580" w:rsidRDefault="004872A6" w:rsidP="004872A6">
            <w:pPr>
              <w:spacing w:after="0" w:line="240" w:lineRule="auto"/>
              <w:rPr>
                <w:lang w:val="uk-UA"/>
              </w:rPr>
            </w:pPr>
            <w:proofErr w:type="spellStart"/>
            <w:r w:rsidRPr="00CF0580">
              <w:rPr>
                <w:rFonts w:ascii="Times New Roman" w:hAnsi="Times New Roman"/>
                <w:b/>
                <w:bCs/>
                <w:sz w:val="24"/>
                <w:szCs w:val="24"/>
                <w:lang w:val="uk-UA"/>
              </w:rPr>
              <w:t>Пореквізити</w:t>
            </w:r>
            <w:proofErr w:type="spellEnd"/>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45BF1" w14:textId="2532291C" w:rsidR="004872A6" w:rsidRPr="005D2F88" w:rsidRDefault="00CF0580" w:rsidP="004872A6">
            <w:pPr>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«Вбудовані системи реального часу»</w:t>
            </w:r>
          </w:p>
        </w:tc>
      </w:tr>
      <w:tr w:rsidR="004872A6" w:rsidRPr="00CF0580" w14:paraId="386CD397" w14:textId="77777777" w:rsidTr="00FD3BA7">
        <w:trPr>
          <w:trHeight w:val="1166"/>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D39541C" w14:textId="77777777" w:rsidR="004872A6" w:rsidRPr="00CF0580" w:rsidRDefault="004872A6" w:rsidP="004872A6">
            <w:pPr>
              <w:spacing w:after="0" w:line="240" w:lineRule="auto"/>
              <w:rPr>
                <w:rFonts w:ascii="Times New Roman" w:eastAsia="Times New Roman" w:hAnsi="Times New Roman" w:cs="Times New Roman"/>
                <w:b/>
                <w:bCs/>
                <w:sz w:val="24"/>
                <w:szCs w:val="24"/>
                <w:lang w:val="uk-UA"/>
              </w:rPr>
            </w:pPr>
            <w:r w:rsidRPr="00CF0580">
              <w:rPr>
                <w:rFonts w:ascii="Times New Roman" w:hAnsi="Times New Roman"/>
                <w:b/>
                <w:bCs/>
                <w:sz w:val="24"/>
                <w:szCs w:val="24"/>
                <w:lang w:val="uk-UA"/>
              </w:rPr>
              <w:t>Інформаційне забезпечення</w:t>
            </w:r>
          </w:p>
          <w:p w14:paraId="1B5CA0B9" w14:textId="77777777" w:rsidR="004872A6" w:rsidRPr="00CF0580" w:rsidRDefault="004872A6" w:rsidP="004872A6">
            <w:pPr>
              <w:spacing w:after="0" w:line="240" w:lineRule="auto"/>
              <w:rPr>
                <w:lang w:val="uk-UA"/>
              </w:rPr>
            </w:pPr>
            <w:r w:rsidRPr="00CF0580">
              <w:rPr>
                <w:rFonts w:ascii="Times New Roman" w:hAnsi="Times New Roman"/>
                <w:b/>
                <w:bCs/>
                <w:sz w:val="24"/>
                <w:szCs w:val="24"/>
                <w:lang w:val="uk-UA"/>
              </w:rPr>
              <w:t xml:space="preserve">з фонду та </w:t>
            </w:r>
            <w:proofErr w:type="spellStart"/>
            <w:r w:rsidRPr="00CF0580">
              <w:rPr>
                <w:rFonts w:ascii="Times New Roman" w:hAnsi="Times New Roman"/>
                <w:b/>
                <w:bCs/>
                <w:sz w:val="24"/>
                <w:szCs w:val="24"/>
                <w:lang w:val="uk-UA"/>
              </w:rPr>
              <w:t>репозитарію</w:t>
            </w:r>
            <w:proofErr w:type="spellEnd"/>
            <w:r w:rsidRPr="00CF0580">
              <w:rPr>
                <w:rFonts w:ascii="Times New Roman" w:hAnsi="Times New Roman"/>
                <w:b/>
                <w:bCs/>
                <w:sz w:val="24"/>
                <w:szCs w:val="24"/>
                <w:lang w:val="uk-UA"/>
              </w:rPr>
              <w:t xml:space="preserve"> НТБ НАУ</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E2573" w14:textId="77777777" w:rsidR="00CF0580" w:rsidRPr="005D2F88" w:rsidRDefault="00CF0580" w:rsidP="00CF0580">
            <w:pPr>
              <w:pStyle w:val="a5"/>
              <w:spacing w:after="0" w:line="240" w:lineRule="auto"/>
              <w:ind w:left="47"/>
              <w:rPr>
                <w:rFonts w:ascii="Times New Roman" w:hAnsi="Times New Roman"/>
                <w:color w:val="4F81BD" w:themeColor="accent1"/>
                <w:sz w:val="24"/>
                <w:szCs w:val="24"/>
                <w:shd w:val="clear" w:color="auto" w:fill="FFFFFF"/>
                <w:lang w:val="uk-UA"/>
              </w:rPr>
            </w:pPr>
            <w:r w:rsidRPr="005D2F88">
              <w:rPr>
                <w:rFonts w:ascii="Times New Roman" w:hAnsi="Times New Roman"/>
                <w:b/>
                <w:bCs/>
                <w:color w:val="4F81BD" w:themeColor="accent1"/>
                <w:sz w:val="24"/>
                <w:szCs w:val="24"/>
                <w:lang w:val="uk-UA"/>
              </w:rPr>
              <w:t>Науково-технічна бібліотека НАУ</w:t>
            </w:r>
            <w:r w:rsidRPr="005D2F88">
              <w:rPr>
                <w:color w:val="4F81BD" w:themeColor="accent1"/>
                <w:lang w:val="uk-UA"/>
              </w:rPr>
              <w:t>:</w:t>
            </w:r>
          </w:p>
          <w:p w14:paraId="2BD02345" w14:textId="77777777" w:rsidR="008A2AEE" w:rsidRPr="005D2F88" w:rsidRDefault="008A2AEE" w:rsidP="008A2AEE">
            <w:pPr>
              <w:pStyle w:val="a5"/>
              <w:numPr>
                <w:ilvl w:val="0"/>
                <w:numId w:val="4"/>
              </w:numPr>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Башмаков А.И., Башмаков И.А. Интеллектуальные информационные технологии: Учеб. пособие для вузов. – М.: Изд-во МГТУ им. Н.Э. Баумана, 2005. – 304 с.: ил.</w:t>
            </w:r>
          </w:p>
          <w:p w14:paraId="6AE5D35F" w14:textId="6E9786F3" w:rsidR="008A2AEE" w:rsidRPr="005D2F88" w:rsidRDefault="008A2AEE" w:rsidP="008A2AEE">
            <w:pPr>
              <w:pStyle w:val="a5"/>
              <w:numPr>
                <w:ilvl w:val="0"/>
                <w:numId w:val="4"/>
              </w:numPr>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Брауде Э. Дж. Технология разработки программного обеспечения. – СПб.: Питер, 2004. – 655 с.: ил.</w:t>
            </w:r>
          </w:p>
          <w:p w14:paraId="0DEAE464" w14:textId="4E3AE7DE" w:rsidR="008A2AEE" w:rsidRPr="005D2F88" w:rsidRDefault="008A2AEE" w:rsidP="008A2AEE">
            <w:pPr>
              <w:pStyle w:val="a5"/>
              <w:numPr>
                <w:ilvl w:val="0"/>
                <w:numId w:val="4"/>
              </w:numPr>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Девятков В.В. Системы искусственного интеллекта: Учеб. Пособие для вузов. – М.: Изд-во МГТУ им. Н.Э. Баумана, 2001. – 352 с.: ил.</w:t>
            </w:r>
          </w:p>
          <w:p w14:paraId="4B8E9812" w14:textId="4BAEE2BD" w:rsidR="004872A6" w:rsidRPr="005D2F88" w:rsidRDefault="008A2AEE" w:rsidP="008A2AEE">
            <w:pPr>
              <w:pStyle w:val="a5"/>
              <w:numPr>
                <w:ilvl w:val="0"/>
                <w:numId w:val="4"/>
              </w:numPr>
              <w:spacing w:after="0" w:line="240" w:lineRule="auto"/>
              <w:rPr>
                <w:rFonts w:ascii="Times New Roman" w:hAnsi="Times New Roman"/>
                <w:color w:val="4F81BD" w:themeColor="accent1"/>
                <w:sz w:val="24"/>
                <w:szCs w:val="24"/>
                <w:shd w:val="clear" w:color="auto" w:fill="FFFFFF"/>
              </w:rPr>
            </w:pPr>
            <w:r w:rsidRPr="005D2F88">
              <w:rPr>
                <w:rFonts w:ascii="Times New Roman" w:hAnsi="Times New Roman"/>
                <w:color w:val="4F81BD" w:themeColor="accent1"/>
                <w:sz w:val="24"/>
                <w:szCs w:val="24"/>
                <w:shd w:val="clear" w:color="auto" w:fill="FFFFFF"/>
                <w:lang w:val="uk-UA"/>
              </w:rPr>
              <w:t>Оссовский С. Нейронные сети для обработки информации: Пер. с польского – М.: Издательство «Финансы и статистика», 2002. – 344 с.</w:t>
            </w:r>
          </w:p>
        </w:tc>
      </w:tr>
      <w:tr w:rsidR="004872A6" w:rsidRPr="00CF0580" w14:paraId="6F2F72A7" w14:textId="77777777" w:rsidTr="00BD6F86">
        <w:trPr>
          <w:trHeight w:hRule="exact" w:val="624"/>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1FE14A8" w14:textId="77777777" w:rsidR="004872A6" w:rsidRPr="00CF0580" w:rsidRDefault="004872A6" w:rsidP="004872A6">
            <w:pPr>
              <w:spacing w:after="0" w:line="240" w:lineRule="auto"/>
              <w:rPr>
                <w:lang w:val="uk-UA"/>
              </w:rPr>
            </w:pPr>
            <w:r w:rsidRPr="00CF0580">
              <w:rPr>
                <w:rFonts w:ascii="Times New Roman" w:hAnsi="Times New Roman"/>
                <w:b/>
                <w:bCs/>
                <w:sz w:val="24"/>
                <w:szCs w:val="24"/>
                <w:lang w:val="uk-UA"/>
              </w:rPr>
              <w:t>Локація та матеріально-технічне забезпечення</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B51D7" w14:textId="31928D68" w:rsidR="004872A6" w:rsidRPr="005D2F88" w:rsidRDefault="00FC1937" w:rsidP="004872A6">
            <w:pPr>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Аудиторії теоретичного навчання, лабораторії</w:t>
            </w:r>
          </w:p>
        </w:tc>
      </w:tr>
      <w:tr w:rsidR="004872A6" w:rsidRPr="00CF0580" w14:paraId="79E024D0" w14:textId="77777777" w:rsidTr="00BD6F86">
        <w:trPr>
          <w:trHeight w:hRule="exact" w:val="624"/>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A4E70CD" w14:textId="77777777" w:rsidR="004872A6" w:rsidRPr="00CF0580" w:rsidRDefault="004872A6" w:rsidP="004872A6">
            <w:pPr>
              <w:spacing w:after="0" w:line="240" w:lineRule="auto"/>
              <w:rPr>
                <w:lang w:val="uk-UA"/>
              </w:rPr>
            </w:pPr>
            <w:r w:rsidRPr="00CF0580">
              <w:rPr>
                <w:rFonts w:ascii="Times New Roman" w:hAnsi="Times New Roman"/>
                <w:b/>
                <w:bCs/>
                <w:sz w:val="24"/>
                <w:szCs w:val="24"/>
                <w:lang w:val="uk-UA"/>
              </w:rPr>
              <w:t>Семестровий контроль, екзаменаційна методика</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A0CF6" w14:textId="6D2E83EB" w:rsidR="004872A6" w:rsidRPr="005D2F88" w:rsidRDefault="00CF0580" w:rsidP="004872A6">
            <w:pPr>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Екзамен, письмова форма з практичними задачами</w:t>
            </w:r>
          </w:p>
        </w:tc>
      </w:tr>
      <w:tr w:rsidR="004872A6" w:rsidRPr="00CF0580" w14:paraId="7ADB56EF" w14:textId="77777777" w:rsidTr="000D6EB3">
        <w:trPr>
          <w:trHeight w:hRule="exact" w:val="397"/>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6F12BB0" w14:textId="77777777" w:rsidR="004872A6" w:rsidRPr="00CF0580" w:rsidRDefault="004872A6" w:rsidP="004872A6">
            <w:pPr>
              <w:spacing w:after="0"/>
              <w:rPr>
                <w:lang w:val="uk-UA"/>
              </w:rPr>
            </w:pPr>
            <w:r w:rsidRPr="00CF0580">
              <w:rPr>
                <w:rFonts w:ascii="Times New Roman" w:hAnsi="Times New Roman"/>
                <w:b/>
                <w:bCs/>
                <w:sz w:val="24"/>
                <w:szCs w:val="24"/>
                <w:lang w:val="uk-UA"/>
              </w:rPr>
              <w:t>Кафедра</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5B69D" w14:textId="7AB9A2AC" w:rsidR="004872A6" w:rsidRPr="005D2F88" w:rsidRDefault="004872A6" w:rsidP="004872A6">
            <w:pPr>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Інженерії програмного забезпечення</w:t>
            </w:r>
          </w:p>
        </w:tc>
      </w:tr>
      <w:tr w:rsidR="004872A6" w:rsidRPr="00CF0580" w14:paraId="6C5599C5" w14:textId="77777777" w:rsidTr="000D6EB3">
        <w:trPr>
          <w:trHeight w:hRule="exact" w:val="397"/>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BA30DFA" w14:textId="77777777" w:rsidR="004872A6" w:rsidRPr="00CF0580" w:rsidRDefault="004872A6" w:rsidP="004872A6">
            <w:pPr>
              <w:spacing w:after="0"/>
              <w:rPr>
                <w:lang w:val="uk-UA"/>
              </w:rPr>
            </w:pPr>
            <w:r w:rsidRPr="00CF0580">
              <w:rPr>
                <w:rFonts w:ascii="Times New Roman" w:hAnsi="Times New Roman"/>
                <w:b/>
                <w:bCs/>
                <w:sz w:val="24"/>
                <w:szCs w:val="24"/>
                <w:lang w:val="uk-UA"/>
              </w:rPr>
              <w:t>Факультет</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C131A" w14:textId="296C3A4E" w:rsidR="004872A6" w:rsidRPr="005D2F88" w:rsidRDefault="004872A6" w:rsidP="004872A6">
            <w:pPr>
              <w:spacing w:after="0" w:line="240" w:lineRule="auto"/>
              <w:rPr>
                <w:rFonts w:ascii="Times New Roman" w:hAnsi="Times New Roman"/>
                <w:color w:val="4F81BD" w:themeColor="accent1"/>
                <w:sz w:val="24"/>
                <w:szCs w:val="24"/>
                <w:shd w:val="clear" w:color="auto" w:fill="FFFFFF"/>
                <w:lang w:val="uk-UA"/>
              </w:rPr>
            </w:pPr>
            <w:r w:rsidRPr="005D2F88">
              <w:rPr>
                <w:rFonts w:ascii="Times New Roman" w:hAnsi="Times New Roman"/>
                <w:color w:val="4F81BD" w:themeColor="accent1"/>
                <w:sz w:val="24"/>
                <w:szCs w:val="24"/>
                <w:shd w:val="clear" w:color="auto" w:fill="FFFFFF"/>
                <w:lang w:val="uk-UA"/>
              </w:rPr>
              <w:t>Кібербезпеки, комп’ютерної та програмної інженерії</w:t>
            </w:r>
          </w:p>
        </w:tc>
      </w:tr>
      <w:tr w:rsidR="004872A6" w:rsidRPr="00CF0580" w14:paraId="08D19F8E" w14:textId="77777777" w:rsidTr="00BD6F86">
        <w:trPr>
          <w:trHeight w:val="2247"/>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AF905CA" w14:textId="77777777" w:rsidR="004872A6" w:rsidRPr="00CF0580" w:rsidRDefault="004872A6" w:rsidP="004872A6">
            <w:pPr>
              <w:spacing w:after="0"/>
              <w:rPr>
                <w:lang w:val="uk-UA"/>
              </w:rPr>
            </w:pPr>
            <w:r w:rsidRPr="00CF0580">
              <w:rPr>
                <w:rFonts w:ascii="Times New Roman" w:hAnsi="Times New Roman"/>
                <w:b/>
                <w:bCs/>
                <w:sz w:val="24"/>
                <w:szCs w:val="24"/>
                <w:lang w:val="uk-UA"/>
              </w:rPr>
              <w:t>Викладач(і)</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FED87" w14:textId="3FFABABF" w:rsidR="004872A6" w:rsidRPr="005D2F88" w:rsidRDefault="00323197" w:rsidP="004872A6">
            <w:pPr>
              <w:spacing w:after="0" w:line="240" w:lineRule="auto"/>
              <w:rPr>
                <w:rFonts w:ascii="Times New Roman" w:hAnsi="Times New Roman"/>
                <w:b/>
                <w:bCs/>
                <w:caps/>
                <w:color w:val="4F81BD" w:themeColor="accent1"/>
                <w:sz w:val="24"/>
                <w:szCs w:val="24"/>
                <w:lang w:val="uk-UA"/>
              </w:rPr>
            </w:pPr>
            <w:r w:rsidRPr="005D2F88">
              <w:rPr>
                <w:rFonts w:ascii="Times New Roman" w:hAnsi="Times New Roman"/>
                <w:b/>
                <w:bCs/>
                <w:caps/>
                <w:color w:val="4F81BD" w:themeColor="accent1"/>
                <w:sz w:val="24"/>
                <w:szCs w:val="24"/>
                <w:lang w:val="uk-UA"/>
              </w:rPr>
              <w:t>Клюєв Євген Іванович</w:t>
            </w:r>
            <w:r w:rsidR="004872A6" w:rsidRPr="005D2F88">
              <w:rPr>
                <w:rFonts w:ascii="Times New Roman" w:hAnsi="Times New Roman"/>
                <w:b/>
                <w:bCs/>
                <w:caps/>
                <w:noProof/>
                <w:color w:val="4F81BD" w:themeColor="accent1"/>
                <w:sz w:val="24"/>
                <w:szCs w:val="24"/>
                <w:lang w:val="uk-UA" w:eastAsia="uk-UA"/>
              </w:rPr>
              <mc:AlternateContent>
                <mc:Choice Requires="wps">
                  <w:drawing>
                    <wp:anchor distT="0" distB="0" distL="114300" distR="114300" simplePos="0" relativeHeight="251656192" behindDoc="1" locked="0" layoutInCell="1" allowOverlap="1" wp14:anchorId="4EC54BB4" wp14:editId="01F610A9">
                      <wp:simplePos x="0" y="0"/>
                      <wp:positionH relativeFrom="column">
                        <wp:posOffset>10795</wp:posOffset>
                      </wp:positionH>
                      <wp:positionV relativeFrom="paragraph">
                        <wp:posOffset>13970</wp:posOffset>
                      </wp:positionV>
                      <wp:extent cx="1057275" cy="1381125"/>
                      <wp:effectExtent l="0" t="0" r="28575" b="28575"/>
                      <wp:wrapTight wrapText="bothSides">
                        <wp:wrapPolygon edited="0">
                          <wp:start x="0" y="0"/>
                          <wp:lineTo x="0" y="21749"/>
                          <wp:lineTo x="21795" y="21749"/>
                          <wp:lineTo x="21795" y="0"/>
                          <wp:lineTo x="0" y="0"/>
                        </wp:wrapPolygon>
                      </wp:wrapTight>
                      <wp:docPr id="1" name="Надпись 1"/>
                      <wp:cNvGraphicFramePr/>
                      <a:graphic xmlns:a="http://schemas.openxmlformats.org/drawingml/2006/main">
                        <a:graphicData uri="http://schemas.microsoft.com/office/word/2010/wordprocessingShape">
                          <wps:wsp>
                            <wps:cNvSpPr txBox="1"/>
                            <wps:spPr>
                              <a:xfrm>
                                <a:off x="0" y="0"/>
                                <a:ext cx="1057275" cy="138112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10D72458" w14:textId="77777777" w:rsidR="004872A6" w:rsidRDefault="004872A6" w:rsidP="000D6EB3">
                                  <w:pPr>
                                    <w:jc w:val="center"/>
                                    <w:rPr>
                                      <w:rFonts w:ascii="Times New Roman" w:hAnsi="Times New Roman" w:cs="Times New Roman"/>
                                      <w:sz w:val="24"/>
                                      <w:szCs w:val="24"/>
                                      <w:lang w:val="uk-UA"/>
                                    </w:rPr>
                                  </w:pPr>
                                </w:p>
                                <w:p w14:paraId="2899F14D" w14:textId="77777777" w:rsidR="004872A6" w:rsidRDefault="004872A6" w:rsidP="000D6EB3">
                                  <w:pPr>
                                    <w:jc w:val="center"/>
                                    <w:rPr>
                                      <w:rFonts w:ascii="Times New Roman" w:hAnsi="Times New Roman" w:cs="Times New Roman"/>
                                      <w:sz w:val="24"/>
                                      <w:szCs w:val="24"/>
                                      <w:lang w:val="uk-UA"/>
                                    </w:rPr>
                                  </w:pPr>
                                </w:p>
                                <w:p w14:paraId="34CAECB1" w14:textId="77777777" w:rsidR="004872A6" w:rsidRDefault="004872A6" w:rsidP="000D6EB3">
                                  <w:pPr>
                                    <w:jc w:val="center"/>
                                    <w:rPr>
                                      <w:rFonts w:ascii="Times New Roman" w:hAnsi="Times New Roman" w:cs="Times New Roman"/>
                                      <w:sz w:val="24"/>
                                      <w:szCs w:val="24"/>
                                      <w:lang w:val="uk-UA"/>
                                    </w:rPr>
                                  </w:pPr>
                                  <w:r w:rsidRPr="001D67DA">
                                    <w:rPr>
                                      <w:rFonts w:ascii="Times New Roman" w:hAnsi="Times New Roman" w:cs="Times New Roman"/>
                                      <w:sz w:val="24"/>
                                      <w:szCs w:val="24"/>
                                      <w:lang w:val="uk-UA"/>
                                    </w:rPr>
                                    <w:t>Фото</w:t>
                                  </w:r>
                                </w:p>
                                <w:p w14:paraId="67E71458" w14:textId="77777777" w:rsidR="004872A6" w:rsidRPr="001D67DA" w:rsidRDefault="004872A6" w:rsidP="000D6EB3">
                                  <w:pPr>
                                    <w:jc w:val="center"/>
                                    <w:rPr>
                                      <w:rFonts w:ascii="Times New Roman" w:hAnsi="Times New Roman" w:cs="Times New Roman"/>
                                      <w:sz w:val="24"/>
                                      <w:szCs w:val="24"/>
                                      <w:lang w:val="uk-UA"/>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54BB4" id="_x0000_t202" coordsize="21600,21600" o:spt="202" path="m,l,21600r21600,l21600,xe">
                      <v:stroke joinstyle="miter"/>
                      <v:path gradientshapeok="t" o:connecttype="rect"/>
                    </v:shapetype>
                    <v:shape id="Надпись 1" o:spid="_x0000_s1026" type="#_x0000_t202" style="position:absolute;margin-left:.85pt;margin-top:1.1pt;width:83.2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" filled="f" strokeweight=".5pt">
                      <v:textbox inset="1.27mm,1.27mm,1.27mm,1.27mm">
                        <w:txbxContent>
                          <w:p w14:paraId="10D72458" w14:textId="77777777" w:rsidR="004872A6" w:rsidRDefault="004872A6" w:rsidP="000D6EB3">
                            <w:pPr>
                              <w:jc w:val="center"/>
                              <w:rPr>
                                <w:rFonts w:ascii="Times New Roman" w:hAnsi="Times New Roman" w:cs="Times New Roman"/>
                                <w:sz w:val="24"/>
                                <w:szCs w:val="24"/>
                                <w:lang w:val="uk-UA"/>
                              </w:rPr>
                            </w:pPr>
                          </w:p>
                          <w:p w14:paraId="2899F14D" w14:textId="77777777" w:rsidR="004872A6" w:rsidRDefault="004872A6" w:rsidP="000D6EB3">
                            <w:pPr>
                              <w:jc w:val="center"/>
                              <w:rPr>
                                <w:rFonts w:ascii="Times New Roman" w:hAnsi="Times New Roman" w:cs="Times New Roman"/>
                                <w:sz w:val="24"/>
                                <w:szCs w:val="24"/>
                                <w:lang w:val="uk-UA"/>
                              </w:rPr>
                            </w:pPr>
                          </w:p>
                          <w:p w14:paraId="34CAECB1" w14:textId="77777777" w:rsidR="004872A6" w:rsidRDefault="004872A6" w:rsidP="000D6EB3">
                            <w:pPr>
                              <w:jc w:val="center"/>
                              <w:rPr>
                                <w:rFonts w:ascii="Times New Roman" w:hAnsi="Times New Roman" w:cs="Times New Roman"/>
                                <w:sz w:val="24"/>
                                <w:szCs w:val="24"/>
                                <w:lang w:val="uk-UA"/>
                              </w:rPr>
                            </w:pPr>
                            <w:r w:rsidRPr="001D67DA">
                              <w:rPr>
                                <w:rFonts w:ascii="Times New Roman" w:hAnsi="Times New Roman" w:cs="Times New Roman"/>
                                <w:sz w:val="24"/>
                                <w:szCs w:val="24"/>
                                <w:lang w:val="uk-UA"/>
                              </w:rPr>
                              <w:t>Фото</w:t>
                            </w:r>
                          </w:p>
                          <w:p w14:paraId="67E71458" w14:textId="77777777" w:rsidR="004872A6" w:rsidRPr="001D67DA" w:rsidRDefault="004872A6" w:rsidP="000D6EB3">
                            <w:pPr>
                              <w:jc w:val="center"/>
                              <w:rPr>
                                <w:rFonts w:ascii="Times New Roman" w:hAnsi="Times New Roman" w:cs="Times New Roman"/>
                                <w:sz w:val="24"/>
                                <w:szCs w:val="24"/>
                                <w:lang w:val="uk-UA"/>
                              </w:rPr>
                            </w:pPr>
                          </w:p>
                        </w:txbxContent>
                      </v:textbox>
                      <w10:wrap type="tight"/>
                    </v:shape>
                  </w:pict>
                </mc:Fallback>
              </mc:AlternateContent>
            </w:r>
          </w:p>
          <w:p w14:paraId="31281109" w14:textId="24E33A0E" w:rsidR="004872A6" w:rsidRPr="005D2F88" w:rsidRDefault="004872A6" w:rsidP="004872A6">
            <w:pPr>
              <w:spacing w:after="0" w:line="240" w:lineRule="auto"/>
              <w:rPr>
                <w:rFonts w:ascii="Times New Roman" w:hAnsi="Times New Roman"/>
                <w:b/>
                <w:bCs/>
                <w:color w:val="4F81BD" w:themeColor="accent1"/>
                <w:sz w:val="24"/>
                <w:szCs w:val="24"/>
                <w:lang w:val="uk-UA"/>
              </w:rPr>
            </w:pPr>
            <w:r w:rsidRPr="005D2F88">
              <w:rPr>
                <w:rFonts w:ascii="Times New Roman" w:hAnsi="Times New Roman"/>
                <w:b/>
                <w:bCs/>
                <w:color w:val="4F81BD" w:themeColor="accent1"/>
                <w:sz w:val="24"/>
                <w:szCs w:val="24"/>
                <w:lang w:val="uk-UA"/>
              </w:rPr>
              <w:t xml:space="preserve">Посада: </w:t>
            </w:r>
            <w:r w:rsidR="00323197" w:rsidRPr="005D2F88">
              <w:rPr>
                <w:rFonts w:ascii="Times New Roman" w:hAnsi="Times New Roman"/>
                <w:b/>
                <w:bCs/>
                <w:color w:val="4F81BD" w:themeColor="accent1"/>
                <w:sz w:val="24"/>
                <w:szCs w:val="24"/>
                <w:lang w:val="uk-UA"/>
              </w:rPr>
              <w:t>доцент</w:t>
            </w:r>
          </w:p>
          <w:p w14:paraId="69225A90" w14:textId="319FBDCD" w:rsidR="004872A6" w:rsidRPr="005D2F88" w:rsidRDefault="004872A6" w:rsidP="004872A6">
            <w:pPr>
              <w:spacing w:after="0" w:line="240" w:lineRule="auto"/>
              <w:rPr>
                <w:rFonts w:ascii="Times New Roman" w:eastAsia="Times New Roman" w:hAnsi="Times New Roman" w:cs="Times New Roman"/>
                <w:b/>
                <w:bCs/>
                <w:color w:val="4F81BD" w:themeColor="accent1"/>
                <w:sz w:val="24"/>
                <w:szCs w:val="24"/>
                <w:lang w:val="uk-UA"/>
              </w:rPr>
            </w:pPr>
            <w:r w:rsidRPr="005D2F88">
              <w:rPr>
                <w:rFonts w:ascii="Times New Roman" w:hAnsi="Times New Roman"/>
                <w:b/>
                <w:bCs/>
                <w:color w:val="4F81BD" w:themeColor="accent1"/>
                <w:sz w:val="24"/>
                <w:szCs w:val="24"/>
                <w:lang w:val="uk-UA"/>
              </w:rPr>
              <w:t xml:space="preserve">Вчене звання: </w:t>
            </w:r>
            <w:proofErr w:type="spellStart"/>
            <w:r w:rsidR="00323197" w:rsidRPr="005D2F88">
              <w:rPr>
                <w:rFonts w:ascii="Times New Roman" w:hAnsi="Times New Roman"/>
                <w:b/>
                <w:bCs/>
                <w:color w:val="4F81BD" w:themeColor="accent1"/>
                <w:sz w:val="24"/>
                <w:szCs w:val="24"/>
                <w:lang w:val="uk-UA"/>
              </w:rPr>
              <w:t>к.т.н</w:t>
            </w:r>
            <w:proofErr w:type="spellEnd"/>
            <w:r w:rsidR="00323197" w:rsidRPr="005D2F88">
              <w:rPr>
                <w:rFonts w:ascii="Times New Roman" w:hAnsi="Times New Roman"/>
                <w:b/>
                <w:bCs/>
                <w:color w:val="4F81BD" w:themeColor="accent1"/>
                <w:sz w:val="24"/>
                <w:szCs w:val="24"/>
                <w:lang w:val="uk-UA"/>
              </w:rPr>
              <w:t>.</w:t>
            </w:r>
          </w:p>
          <w:p w14:paraId="65F92D69" w14:textId="1F0F27AA" w:rsidR="004872A6" w:rsidRPr="005D2F88" w:rsidRDefault="004872A6" w:rsidP="004872A6">
            <w:pPr>
              <w:spacing w:after="0" w:line="240" w:lineRule="auto"/>
              <w:rPr>
                <w:rFonts w:ascii="Times New Roman" w:eastAsia="Times New Roman" w:hAnsi="Times New Roman" w:cs="Times New Roman"/>
                <w:b/>
                <w:bCs/>
                <w:color w:val="4F81BD" w:themeColor="accent1"/>
                <w:sz w:val="24"/>
                <w:szCs w:val="24"/>
                <w:lang w:val="uk-UA"/>
              </w:rPr>
            </w:pPr>
            <w:r w:rsidRPr="005D2F88">
              <w:rPr>
                <w:rFonts w:ascii="Times New Roman" w:hAnsi="Times New Roman"/>
                <w:b/>
                <w:bCs/>
                <w:color w:val="4F81BD" w:themeColor="accent1"/>
                <w:sz w:val="24"/>
                <w:szCs w:val="24"/>
                <w:lang w:val="uk-UA"/>
              </w:rPr>
              <w:t xml:space="preserve">Науковий ступінь: </w:t>
            </w:r>
            <w:proofErr w:type="spellStart"/>
            <w:r w:rsidR="00323197" w:rsidRPr="005D2F88">
              <w:rPr>
                <w:rFonts w:ascii="Times New Roman" w:hAnsi="Times New Roman"/>
                <w:b/>
                <w:bCs/>
                <w:color w:val="4F81BD" w:themeColor="accent1"/>
                <w:sz w:val="24"/>
                <w:szCs w:val="24"/>
                <w:lang w:val="uk-UA"/>
              </w:rPr>
              <w:t>с.н.с</w:t>
            </w:r>
            <w:proofErr w:type="spellEnd"/>
            <w:r w:rsidR="00323197" w:rsidRPr="005D2F88">
              <w:rPr>
                <w:rFonts w:ascii="Times New Roman" w:hAnsi="Times New Roman"/>
                <w:b/>
                <w:bCs/>
                <w:color w:val="4F81BD" w:themeColor="accent1"/>
                <w:sz w:val="24"/>
                <w:szCs w:val="24"/>
                <w:lang w:val="uk-UA"/>
              </w:rPr>
              <w:t>.</w:t>
            </w:r>
          </w:p>
          <w:p w14:paraId="235012F4" w14:textId="77777777" w:rsidR="004872A6" w:rsidRPr="005D2F88" w:rsidRDefault="004872A6" w:rsidP="004872A6">
            <w:pPr>
              <w:spacing w:after="0" w:line="240" w:lineRule="auto"/>
              <w:rPr>
                <w:rFonts w:ascii="Times New Roman" w:eastAsia="Times New Roman" w:hAnsi="Times New Roman" w:cs="Times New Roman"/>
                <w:b/>
                <w:bCs/>
                <w:color w:val="4F81BD" w:themeColor="accent1"/>
                <w:sz w:val="24"/>
                <w:szCs w:val="24"/>
                <w:u w:val="single" w:color="1F497D"/>
                <w:lang w:val="uk-UA"/>
              </w:rPr>
            </w:pPr>
            <w:proofErr w:type="spellStart"/>
            <w:r w:rsidRPr="005D2F88">
              <w:rPr>
                <w:rFonts w:ascii="Times New Roman" w:hAnsi="Times New Roman"/>
                <w:b/>
                <w:bCs/>
                <w:color w:val="4F81BD" w:themeColor="accent1"/>
                <w:sz w:val="24"/>
                <w:szCs w:val="24"/>
                <w:lang w:val="uk-UA"/>
              </w:rPr>
              <w:t>Профайл</w:t>
            </w:r>
            <w:proofErr w:type="spellEnd"/>
            <w:r w:rsidRPr="005D2F88">
              <w:rPr>
                <w:rFonts w:ascii="Times New Roman" w:hAnsi="Times New Roman"/>
                <w:b/>
                <w:bCs/>
                <w:color w:val="4F81BD" w:themeColor="accent1"/>
                <w:sz w:val="24"/>
                <w:szCs w:val="24"/>
                <w:lang w:val="uk-UA"/>
              </w:rPr>
              <w:t xml:space="preserve"> викладача: </w:t>
            </w:r>
          </w:p>
          <w:p w14:paraId="51F3CD24" w14:textId="77777777" w:rsidR="004872A6" w:rsidRPr="005D2F88" w:rsidRDefault="004872A6" w:rsidP="004872A6">
            <w:pPr>
              <w:spacing w:after="0" w:line="240" w:lineRule="auto"/>
              <w:rPr>
                <w:rFonts w:ascii="Times New Roman" w:eastAsia="Times New Roman" w:hAnsi="Times New Roman" w:cs="Times New Roman"/>
                <w:b/>
                <w:bCs/>
                <w:color w:val="4F81BD" w:themeColor="accent1"/>
                <w:sz w:val="24"/>
                <w:szCs w:val="24"/>
                <w:lang w:val="uk-UA"/>
              </w:rPr>
            </w:pPr>
            <w:proofErr w:type="spellStart"/>
            <w:r w:rsidRPr="005D2F88">
              <w:rPr>
                <w:rFonts w:ascii="Times New Roman" w:hAnsi="Times New Roman"/>
                <w:b/>
                <w:bCs/>
                <w:color w:val="4F81BD" w:themeColor="accent1"/>
                <w:sz w:val="24"/>
                <w:szCs w:val="24"/>
                <w:lang w:val="uk-UA"/>
              </w:rPr>
              <w:t>Тел</w:t>
            </w:r>
            <w:proofErr w:type="spellEnd"/>
            <w:r w:rsidRPr="005D2F88">
              <w:rPr>
                <w:rFonts w:ascii="Times New Roman" w:hAnsi="Times New Roman"/>
                <w:b/>
                <w:bCs/>
                <w:color w:val="4F81BD" w:themeColor="accent1"/>
                <w:sz w:val="24"/>
                <w:szCs w:val="24"/>
                <w:lang w:val="uk-UA"/>
              </w:rPr>
              <w:t xml:space="preserve">.:  </w:t>
            </w:r>
          </w:p>
          <w:p w14:paraId="1111C841" w14:textId="29132D22" w:rsidR="004872A6" w:rsidRPr="005D2F88" w:rsidRDefault="004872A6" w:rsidP="004872A6">
            <w:pPr>
              <w:spacing w:after="0" w:line="240" w:lineRule="auto"/>
              <w:rPr>
                <w:rFonts w:ascii="Times New Roman" w:eastAsia="Times New Roman" w:hAnsi="Times New Roman" w:cs="Times New Roman"/>
                <w:b/>
                <w:bCs/>
                <w:color w:val="4F81BD" w:themeColor="accent1"/>
                <w:sz w:val="24"/>
                <w:szCs w:val="24"/>
                <w:lang w:val="uk-UA"/>
              </w:rPr>
            </w:pPr>
            <w:r w:rsidRPr="005D2F88">
              <w:rPr>
                <w:rFonts w:ascii="Times New Roman" w:hAnsi="Times New Roman"/>
                <w:b/>
                <w:bCs/>
                <w:color w:val="4F81BD" w:themeColor="accent1"/>
                <w:sz w:val="24"/>
                <w:szCs w:val="24"/>
                <w:lang w:val="uk-UA"/>
              </w:rPr>
              <w:t>E-</w:t>
            </w:r>
            <w:proofErr w:type="spellStart"/>
            <w:r w:rsidRPr="005D2F88">
              <w:rPr>
                <w:rFonts w:ascii="Times New Roman" w:hAnsi="Times New Roman"/>
                <w:b/>
                <w:bCs/>
                <w:color w:val="4F81BD" w:themeColor="accent1"/>
                <w:sz w:val="24"/>
                <w:szCs w:val="24"/>
                <w:lang w:val="uk-UA"/>
              </w:rPr>
              <w:t>mail</w:t>
            </w:r>
            <w:proofErr w:type="spellEnd"/>
            <w:r w:rsidRPr="005D2F88">
              <w:rPr>
                <w:rFonts w:ascii="Times New Roman" w:hAnsi="Times New Roman"/>
                <w:b/>
                <w:bCs/>
                <w:color w:val="4F81BD" w:themeColor="accent1"/>
                <w:sz w:val="24"/>
                <w:szCs w:val="24"/>
                <w:lang w:val="uk-UA"/>
              </w:rPr>
              <w:t>:</w:t>
            </w:r>
            <w:r w:rsidR="00323197" w:rsidRPr="005D2F88">
              <w:rPr>
                <w:rFonts w:ascii="Times New Roman" w:hAnsi="Times New Roman"/>
                <w:b/>
                <w:bCs/>
                <w:color w:val="4F81BD" w:themeColor="accent1"/>
                <w:sz w:val="24"/>
                <w:szCs w:val="24"/>
                <w:lang w:val="uk-UA"/>
              </w:rPr>
              <w:t xml:space="preserve"> </w:t>
            </w:r>
            <w:hyperlink r:id="rId8" w:tgtFrame="_blank" w:history="1">
              <w:r w:rsidR="00323197" w:rsidRPr="005D2F88">
                <w:rPr>
                  <w:rStyle w:val="a3"/>
                  <w:rFonts w:ascii="Helvetica" w:hAnsi="Helvetica"/>
                  <w:color w:val="4F81BD" w:themeColor="accent1"/>
                  <w:sz w:val="20"/>
                  <w:szCs w:val="20"/>
                  <w:shd w:val="clear" w:color="auto" w:fill="FFFFFF"/>
                  <w:lang w:val="uk-UA"/>
                </w:rPr>
                <w:t>yevhenii.kliuiev@npp.nau.edu.ua</w:t>
              </w:r>
            </w:hyperlink>
          </w:p>
          <w:p w14:paraId="0D0D680A" w14:textId="4F9ADDA4" w:rsidR="004872A6" w:rsidRPr="005D2F88" w:rsidRDefault="004872A6" w:rsidP="004872A6">
            <w:pPr>
              <w:spacing w:after="0" w:line="240" w:lineRule="auto"/>
              <w:rPr>
                <w:rFonts w:ascii="Times New Roman" w:hAnsi="Times New Roman"/>
                <w:b/>
                <w:bCs/>
                <w:color w:val="4F81BD" w:themeColor="accent1"/>
                <w:sz w:val="24"/>
                <w:szCs w:val="24"/>
                <w:lang w:val="uk-UA"/>
              </w:rPr>
            </w:pPr>
            <w:r w:rsidRPr="005D2F88">
              <w:rPr>
                <w:rFonts w:ascii="Times New Roman" w:hAnsi="Times New Roman"/>
                <w:b/>
                <w:bCs/>
                <w:color w:val="4F81BD" w:themeColor="accent1"/>
                <w:sz w:val="24"/>
                <w:szCs w:val="24"/>
                <w:lang w:val="uk-UA"/>
              </w:rPr>
              <w:t xml:space="preserve">Робоче місце: </w:t>
            </w:r>
            <w:r w:rsidR="00323197" w:rsidRPr="005D2F88">
              <w:rPr>
                <w:rFonts w:ascii="Times New Roman" w:hAnsi="Times New Roman"/>
                <w:color w:val="4F81BD" w:themeColor="accent1"/>
                <w:sz w:val="24"/>
                <w:szCs w:val="24"/>
                <w:lang w:val="uk-UA"/>
              </w:rPr>
              <w:t>6.305</w:t>
            </w:r>
          </w:p>
          <w:p w14:paraId="723C27D9" w14:textId="7F293406" w:rsidR="00D80548" w:rsidRPr="005D2F88" w:rsidRDefault="00D80548" w:rsidP="00D80548">
            <w:pPr>
              <w:spacing w:after="0" w:line="240" w:lineRule="auto"/>
              <w:rPr>
                <w:color w:val="4F81BD" w:themeColor="accent1"/>
                <w:lang w:val="uk-UA"/>
              </w:rPr>
            </w:pPr>
          </w:p>
        </w:tc>
      </w:tr>
      <w:tr w:rsidR="005F7E5F" w:rsidRPr="00CF0580" w14:paraId="6FE93135" w14:textId="77777777" w:rsidTr="00BD6F86">
        <w:trPr>
          <w:trHeight w:hRule="exact" w:val="624"/>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CE2B777" w14:textId="77777777" w:rsidR="005F7E5F" w:rsidRPr="00CF0580" w:rsidRDefault="005F7E5F" w:rsidP="005F7E5F">
            <w:pPr>
              <w:spacing w:after="0" w:line="240" w:lineRule="auto"/>
              <w:rPr>
                <w:lang w:val="uk-UA"/>
              </w:rPr>
            </w:pPr>
            <w:r w:rsidRPr="00CF0580">
              <w:rPr>
                <w:rFonts w:ascii="Times New Roman" w:hAnsi="Times New Roman"/>
                <w:b/>
                <w:bCs/>
                <w:sz w:val="24"/>
                <w:szCs w:val="24"/>
                <w:lang w:val="uk-UA"/>
              </w:rPr>
              <w:t>Оригінальність навчальної дисципліни</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548DD" w14:textId="5D35E81C" w:rsidR="005F7E5F" w:rsidRPr="005D2F88" w:rsidRDefault="005F7E5F" w:rsidP="005F7E5F">
            <w:pPr>
              <w:spacing w:after="0" w:line="240" w:lineRule="auto"/>
              <w:rPr>
                <w:color w:val="4F81BD" w:themeColor="accent1"/>
                <w:lang w:val="uk-UA"/>
              </w:rPr>
            </w:pPr>
            <w:r w:rsidRPr="005D2F88">
              <w:rPr>
                <w:rFonts w:ascii="Times New Roman" w:hAnsi="Times New Roman"/>
                <w:color w:val="4F81BD" w:themeColor="accent1"/>
                <w:sz w:val="24"/>
                <w:szCs w:val="24"/>
                <w:shd w:val="clear" w:color="auto" w:fill="FFFFFF"/>
                <w:lang w:val="uk-UA"/>
              </w:rPr>
              <w:t>Авторський курс, викладання українською та англійською мовами</w:t>
            </w:r>
          </w:p>
        </w:tc>
      </w:tr>
      <w:tr w:rsidR="005F7E5F" w:rsidRPr="00CF0580" w14:paraId="11310A33" w14:textId="77777777" w:rsidTr="000D6EB3">
        <w:trPr>
          <w:trHeight w:hRule="exact" w:val="397"/>
          <w:jc w:val="right"/>
        </w:trPr>
        <w:tc>
          <w:tcPr>
            <w:tcW w:w="291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0119FCF" w14:textId="77777777" w:rsidR="005F7E5F" w:rsidRPr="00CF0580" w:rsidRDefault="005F7E5F" w:rsidP="005F7E5F">
            <w:pPr>
              <w:spacing w:after="0" w:line="240" w:lineRule="auto"/>
              <w:rPr>
                <w:lang w:val="uk-UA"/>
              </w:rPr>
            </w:pPr>
            <w:r w:rsidRPr="00CF0580">
              <w:rPr>
                <w:rFonts w:ascii="Times New Roman" w:hAnsi="Times New Roman"/>
                <w:b/>
                <w:bCs/>
                <w:sz w:val="24"/>
                <w:szCs w:val="24"/>
                <w:lang w:val="uk-UA"/>
              </w:rPr>
              <w:t>Лінк на дисципліну</w:t>
            </w:r>
          </w:p>
        </w:tc>
        <w:tc>
          <w:tcPr>
            <w:tcW w:w="7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CB539" w14:textId="77777777" w:rsidR="005F7E5F" w:rsidRPr="005D2F88" w:rsidRDefault="005F7E5F" w:rsidP="005F7E5F">
            <w:pPr>
              <w:pStyle w:val="1"/>
              <w:shd w:val="clear" w:color="auto" w:fill="FFFFFF"/>
              <w:spacing w:before="0" w:after="0"/>
              <w:rPr>
                <w:color w:val="4F81BD" w:themeColor="accent1"/>
                <w:lang w:val="uk-UA"/>
              </w:rPr>
            </w:pPr>
          </w:p>
        </w:tc>
      </w:tr>
    </w:tbl>
    <w:p w14:paraId="21610CBD" w14:textId="77777777" w:rsidR="00FF5049" w:rsidRPr="00CF0580" w:rsidRDefault="00FF5049">
      <w:pPr>
        <w:widowControl w:val="0"/>
        <w:spacing w:after="0" w:line="240" w:lineRule="auto"/>
        <w:jc w:val="right"/>
        <w:rPr>
          <w:rFonts w:ascii="Times New Roman" w:eastAsia="Times New Roman" w:hAnsi="Times New Roman" w:cs="Times New Roman"/>
          <w:b/>
          <w:bCs/>
          <w:sz w:val="24"/>
          <w:szCs w:val="24"/>
          <w:shd w:val="clear" w:color="auto" w:fill="FFFFFF"/>
          <w:lang w:val="uk-UA"/>
        </w:rPr>
      </w:pPr>
    </w:p>
    <w:p w14:paraId="233269B5" w14:textId="77777777" w:rsidR="00FF5049" w:rsidRPr="00CF0580" w:rsidRDefault="00FF5049">
      <w:pPr>
        <w:spacing w:after="0" w:line="240" w:lineRule="auto"/>
        <w:ind w:left="567"/>
        <w:jc w:val="both"/>
        <w:rPr>
          <w:rFonts w:ascii="Times New Roman" w:eastAsia="Times New Roman" w:hAnsi="Times New Roman" w:cs="Times New Roman"/>
          <w:sz w:val="24"/>
          <w:szCs w:val="24"/>
          <w:shd w:val="clear" w:color="auto" w:fill="FFFFFF"/>
          <w:lang w:val="uk-UA"/>
        </w:rPr>
      </w:pPr>
    </w:p>
    <w:p w14:paraId="42DF565A" w14:textId="0B0D45C1" w:rsidR="00CF0580" w:rsidRPr="00CF0580" w:rsidRDefault="00CF0580" w:rsidP="00AC0B7C">
      <w:pPr>
        <w:spacing w:after="0" w:line="240" w:lineRule="auto"/>
        <w:jc w:val="both"/>
        <w:rPr>
          <w:rFonts w:ascii="Times New Roman" w:eastAsia="Times New Roman" w:hAnsi="Times New Roman" w:cs="Times New Roman"/>
          <w:sz w:val="24"/>
          <w:szCs w:val="24"/>
          <w:shd w:val="clear" w:color="auto" w:fill="FFFFFF"/>
          <w:lang w:val="uk-UA"/>
        </w:rPr>
      </w:pPr>
      <w:bookmarkStart w:id="0" w:name="_GoBack"/>
      <w:bookmarkEnd w:id="0"/>
    </w:p>
    <w:p w14:paraId="4056538C" w14:textId="77777777" w:rsidR="00CF0580" w:rsidRPr="00CF0580" w:rsidRDefault="00CF0580" w:rsidP="00326096">
      <w:pPr>
        <w:jc w:val="right"/>
        <w:rPr>
          <w:lang w:val="uk-UA"/>
        </w:rPr>
      </w:pPr>
    </w:p>
    <w:p w14:paraId="6B603127" w14:textId="77777777" w:rsidR="00CF0580" w:rsidRPr="00CF0580" w:rsidRDefault="00CF0580">
      <w:pPr>
        <w:spacing w:after="0" w:line="240" w:lineRule="auto"/>
        <w:ind w:left="284"/>
        <w:jc w:val="both"/>
        <w:rPr>
          <w:rFonts w:ascii="Times New Roman" w:eastAsia="Times New Roman" w:hAnsi="Times New Roman" w:cs="Times New Roman"/>
          <w:sz w:val="24"/>
          <w:szCs w:val="24"/>
          <w:shd w:val="clear" w:color="auto" w:fill="FFFFFF"/>
          <w:lang w:val="uk-UA"/>
        </w:rPr>
      </w:pPr>
    </w:p>
    <w:sectPr w:rsidR="00CF0580" w:rsidRPr="00CF0580">
      <w:headerReference w:type="default" r:id="rId9"/>
      <w:footerReference w:type="default" r:id="rId10"/>
      <w:pgSz w:w="11900" w:h="16840"/>
      <w:pgMar w:top="567"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2421E" w14:textId="77777777" w:rsidR="008B0CC3" w:rsidRDefault="008B0CC3">
      <w:pPr>
        <w:spacing w:after="0" w:line="240" w:lineRule="auto"/>
      </w:pPr>
      <w:r>
        <w:separator/>
      </w:r>
    </w:p>
  </w:endnote>
  <w:endnote w:type="continuationSeparator" w:id="0">
    <w:p w14:paraId="59905E5A" w14:textId="77777777" w:rsidR="008B0CC3" w:rsidRDefault="008B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2CF39" w14:textId="77777777" w:rsidR="00FF5049" w:rsidRDefault="00FF5049">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B0CA6" w14:textId="77777777" w:rsidR="008B0CC3" w:rsidRDefault="008B0CC3">
      <w:pPr>
        <w:spacing w:after="0" w:line="240" w:lineRule="auto"/>
      </w:pPr>
      <w:r>
        <w:separator/>
      </w:r>
    </w:p>
  </w:footnote>
  <w:footnote w:type="continuationSeparator" w:id="0">
    <w:p w14:paraId="72E87B3D" w14:textId="77777777" w:rsidR="008B0CC3" w:rsidRDefault="008B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BECEA" w14:textId="77777777" w:rsidR="00FF5049" w:rsidRDefault="00FF5049">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20E3"/>
    <w:multiLevelType w:val="hybridMultilevel"/>
    <w:tmpl w:val="64BAA8F4"/>
    <w:lvl w:ilvl="0" w:tplc="724427E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C674062"/>
    <w:multiLevelType w:val="hybridMultilevel"/>
    <w:tmpl w:val="6DB6526E"/>
    <w:lvl w:ilvl="0" w:tplc="DBC846CA">
      <w:start w:val="1"/>
      <w:numFmt w:val="decimal"/>
      <w:lvlText w:val="%1."/>
      <w:lvlJc w:val="left"/>
      <w:pPr>
        <w:ind w:left="31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D62C4E">
      <w:start w:val="1"/>
      <w:numFmt w:val="lowerLetter"/>
      <w:lvlText w:val="%2."/>
      <w:lvlJc w:val="left"/>
      <w:pPr>
        <w:ind w:left="103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087C16">
      <w:start w:val="1"/>
      <w:numFmt w:val="lowerRoman"/>
      <w:lvlText w:val="%3."/>
      <w:lvlJc w:val="left"/>
      <w:pPr>
        <w:ind w:left="175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C8AE24">
      <w:start w:val="1"/>
      <w:numFmt w:val="decimal"/>
      <w:lvlText w:val="%4."/>
      <w:lvlJc w:val="left"/>
      <w:pPr>
        <w:ind w:left="247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8CE4DE">
      <w:start w:val="1"/>
      <w:numFmt w:val="lowerLetter"/>
      <w:lvlText w:val="%5."/>
      <w:lvlJc w:val="left"/>
      <w:pPr>
        <w:ind w:left="319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CC802C">
      <w:start w:val="1"/>
      <w:numFmt w:val="lowerRoman"/>
      <w:lvlText w:val="%6."/>
      <w:lvlJc w:val="left"/>
      <w:pPr>
        <w:ind w:left="391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BC1FFE">
      <w:start w:val="1"/>
      <w:numFmt w:val="decimal"/>
      <w:lvlText w:val="%7."/>
      <w:lvlJc w:val="left"/>
      <w:pPr>
        <w:ind w:left="463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E22F5C">
      <w:start w:val="1"/>
      <w:numFmt w:val="lowerLetter"/>
      <w:lvlText w:val="%8."/>
      <w:lvlJc w:val="left"/>
      <w:pPr>
        <w:ind w:left="535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02930A">
      <w:start w:val="1"/>
      <w:numFmt w:val="lowerRoman"/>
      <w:lvlText w:val="%9."/>
      <w:lvlJc w:val="left"/>
      <w:pPr>
        <w:ind w:left="6077"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F3208FE"/>
    <w:multiLevelType w:val="hybridMultilevel"/>
    <w:tmpl w:val="4DAC1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lvl w:ilvl="0" w:tplc="DBC846CA">
        <w:start w:val="1"/>
        <w:numFmt w:val="decimal"/>
        <w:lvlText w:val="%1."/>
        <w:lvlJc w:val="left"/>
        <w:pPr>
          <w:ind w:left="293"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23D62C4E">
        <w:start w:val="1"/>
        <w:numFmt w:val="lowerLetter"/>
        <w:lvlText w:val="%2."/>
        <w:lvlJc w:val="left"/>
        <w:pPr>
          <w:ind w:left="1013"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26087C16">
        <w:start w:val="1"/>
        <w:numFmt w:val="lowerRoman"/>
        <w:lvlText w:val="%3."/>
        <w:lvlJc w:val="left"/>
        <w:pPr>
          <w:ind w:left="1739" w:hanging="1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DC8AE24">
        <w:start w:val="1"/>
        <w:numFmt w:val="decimal"/>
        <w:lvlText w:val="%4."/>
        <w:lvlJc w:val="left"/>
        <w:pPr>
          <w:ind w:left="2453"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98CE4DE">
        <w:start w:val="1"/>
        <w:numFmt w:val="lowerLetter"/>
        <w:lvlText w:val="%5."/>
        <w:lvlJc w:val="left"/>
        <w:pPr>
          <w:ind w:left="3173"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6CC802C">
        <w:start w:val="1"/>
        <w:numFmt w:val="lowerRoman"/>
        <w:lvlText w:val="%6."/>
        <w:lvlJc w:val="left"/>
        <w:pPr>
          <w:ind w:left="3899" w:hanging="1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9BBC1FFE">
        <w:start w:val="1"/>
        <w:numFmt w:val="decimal"/>
        <w:lvlText w:val="%7."/>
        <w:lvlJc w:val="left"/>
        <w:pPr>
          <w:ind w:left="4613"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2E22F5C">
        <w:start w:val="1"/>
        <w:numFmt w:val="lowerLetter"/>
        <w:lvlText w:val="%8."/>
        <w:lvlJc w:val="left"/>
        <w:pPr>
          <w:ind w:left="5333" w:hanging="25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102930A">
        <w:start w:val="1"/>
        <w:numFmt w:val="lowerRoman"/>
        <w:lvlText w:val="%9."/>
        <w:lvlJc w:val="left"/>
        <w:pPr>
          <w:ind w:left="6059" w:hanging="19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0MbQwNDK3sDAxMDJS0lEKTi0uzszPAykwqgUAj9xtaSwAAAA="/>
  </w:docVars>
  <w:rsids>
    <w:rsidRoot w:val="00FF5049"/>
    <w:rsid w:val="000A4357"/>
    <w:rsid w:val="000D6EB3"/>
    <w:rsid w:val="000E6FCF"/>
    <w:rsid w:val="000F66B0"/>
    <w:rsid w:val="00140872"/>
    <w:rsid w:val="001A5CDB"/>
    <w:rsid w:val="002D4FD0"/>
    <w:rsid w:val="00323197"/>
    <w:rsid w:val="003841B2"/>
    <w:rsid w:val="00410ACF"/>
    <w:rsid w:val="00413950"/>
    <w:rsid w:val="004872A6"/>
    <w:rsid w:val="005D2399"/>
    <w:rsid w:val="005D2F88"/>
    <w:rsid w:val="005F7E5F"/>
    <w:rsid w:val="007F1252"/>
    <w:rsid w:val="008A2AEE"/>
    <w:rsid w:val="008A7046"/>
    <w:rsid w:val="008B0CC3"/>
    <w:rsid w:val="008B7524"/>
    <w:rsid w:val="008D05AD"/>
    <w:rsid w:val="008D70DE"/>
    <w:rsid w:val="008F30B3"/>
    <w:rsid w:val="00927A72"/>
    <w:rsid w:val="00AB1958"/>
    <w:rsid w:val="00AC0B7C"/>
    <w:rsid w:val="00AC6EAE"/>
    <w:rsid w:val="00B16931"/>
    <w:rsid w:val="00B17BA5"/>
    <w:rsid w:val="00B317AA"/>
    <w:rsid w:val="00B34770"/>
    <w:rsid w:val="00B71C55"/>
    <w:rsid w:val="00BD6304"/>
    <w:rsid w:val="00BD6F86"/>
    <w:rsid w:val="00C00CDA"/>
    <w:rsid w:val="00CF0580"/>
    <w:rsid w:val="00D322C6"/>
    <w:rsid w:val="00D35638"/>
    <w:rsid w:val="00D80548"/>
    <w:rsid w:val="00D87C7A"/>
    <w:rsid w:val="00DB3945"/>
    <w:rsid w:val="00F13977"/>
    <w:rsid w:val="00F32F43"/>
    <w:rsid w:val="00F35BB9"/>
    <w:rsid w:val="00F96831"/>
    <w:rsid w:val="00FC1937"/>
    <w:rsid w:val="00FD3BA7"/>
    <w:rsid w:val="00FF5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45B7"/>
  <w15:docId w15:val="{594C0F42-4A7C-4920-A531-7C1EFE15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6" w:lineRule="auto"/>
    </w:pPr>
    <w:rPr>
      <w:rFonts w:ascii="Calibri" w:hAnsi="Calibri" w:cs="Arial Unicode MS"/>
      <w:color w:val="000000"/>
      <w:sz w:val="22"/>
      <w:szCs w:val="22"/>
      <w:u w:color="000000"/>
    </w:rPr>
  </w:style>
  <w:style w:type="paragraph" w:styleId="1">
    <w:name w:val="heading 1"/>
    <w:pPr>
      <w:spacing w:before="100" w:after="100"/>
      <w:outlineLvl w:val="0"/>
    </w:pPr>
    <w:rPr>
      <w:rFonts w:cs="Arial Unicode MS"/>
      <w:b/>
      <w:bCs/>
      <w:color w:val="000000"/>
      <w:kern w:val="36"/>
      <w:sz w:val="48"/>
      <w:szCs w:val="4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4">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List Paragraph"/>
    <w:pPr>
      <w:spacing w:after="160" w:line="256" w:lineRule="auto"/>
      <w:ind w:left="720"/>
    </w:pPr>
    <w:rPr>
      <w:rFonts w:ascii="Calibri" w:hAnsi="Calibri" w:cs="Arial Unicode MS"/>
      <w:color w:val="000000"/>
      <w:sz w:val="22"/>
      <w:szCs w:val="22"/>
      <w:u w:color="000000"/>
    </w:rPr>
  </w:style>
  <w:style w:type="character" w:customStyle="1" w:styleId="a6">
    <w:name w:val="Посилання"/>
    <w:rPr>
      <w:color w:val="0000FF"/>
      <w:u w:val="single" w:color="0000FF"/>
      <w14:textOutline w14:w="0" w14:cap="rnd" w14:cmpd="sng" w14:algn="ctr">
        <w14:noFill/>
        <w14:prstDash w14:val="solid"/>
        <w14:bevel/>
      </w14:textOutline>
    </w:rPr>
  </w:style>
  <w:style w:type="character" w:customStyle="1" w:styleId="Hyperlink0">
    <w:name w:val="Hyperlink.0"/>
    <w:basedOn w:val="a6"/>
    <w:rPr>
      <w:rFonts w:ascii="Times New Roman" w:eastAsia="Times New Roman" w:hAnsi="Times New Roman" w:cs="Times New Roman"/>
      <w:color w:val="0000FF"/>
      <w:u w:val="single" w:color="0000FF"/>
      <w:lang w:val="ru-RU"/>
      <w14:textOutline w14:w="0" w14:cap="rnd" w14:cmpd="sng" w14:algn="ctr">
        <w14:noFill/>
        <w14:prstDash w14:val="solid"/>
        <w14:bevel/>
      </w14:textOutline>
    </w:rPr>
  </w:style>
  <w:style w:type="paragraph" w:styleId="a7">
    <w:name w:val="Balloon Text"/>
    <w:basedOn w:val="a"/>
    <w:link w:val="a8"/>
    <w:uiPriority w:val="99"/>
    <w:semiHidden/>
    <w:unhideWhenUsed/>
    <w:rsid w:val="008B752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524"/>
    <w:rPr>
      <w:rFonts w:ascii="Tahoma" w:hAnsi="Tahoma" w:cs="Tahoma"/>
      <w:color w:val="000000"/>
      <w:sz w:val="16"/>
      <w:szCs w:val="16"/>
      <w:u w:color="000000"/>
    </w:rPr>
  </w:style>
  <w:style w:type="paragraph" w:styleId="2">
    <w:name w:val="Body Text Indent 2"/>
    <w:basedOn w:val="a"/>
    <w:link w:val="20"/>
    <w:rsid w:val="00CF05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5"/>
      <w:jc w:val="both"/>
    </w:pPr>
    <w:rPr>
      <w:rFonts w:ascii="Times New Roman" w:eastAsia="Times New Roman" w:hAnsi="Times New Roman" w:cs="Times New Roman"/>
      <w:color w:val="auto"/>
      <w:sz w:val="28"/>
      <w:szCs w:val="24"/>
      <w:bdr w:val="none" w:sz="0" w:space="0" w:color="auto"/>
      <w:lang w:val="uk-UA"/>
    </w:rPr>
  </w:style>
  <w:style w:type="character" w:customStyle="1" w:styleId="20">
    <w:name w:val="Основной текст с отступом 2 Знак"/>
    <w:basedOn w:val="a0"/>
    <w:link w:val="2"/>
    <w:rsid w:val="00CF0580"/>
    <w:rPr>
      <w:rFonts w:eastAsia="Times New Roman"/>
      <w:sz w:val="28"/>
      <w:szCs w:val="24"/>
      <w:bdr w:val="none" w:sz="0" w:space="0" w:color="auto"/>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evhenii.kliuiev@npp.nau.edu.u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2477</Words>
  <Characters>1413</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dc:creator>
  <cp:lastModifiedBy>Ser Zy</cp:lastModifiedBy>
  <cp:revision>3</cp:revision>
  <dcterms:created xsi:type="dcterms:W3CDTF">2022-01-24T07:52:00Z</dcterms:created>
  <dcterms:modified xsi:type="dcterms:W3CDTF">2022-01-24T07:54:00Z</dcterms:modified>
</cp:coreProperties>
</file>